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835AF93" w14:textId="4478D422" w:rsidR="003E7543" w:rsidRPr="003E7543" w:rsidRDefault="003E7543" w:rsidP="003E7543">
      <w:pPr>
        <w:tabs>
          <w:tab w:val="left" w:pos="567"/>
          <w:tab w:val="left" w:pos="851"/>
        </w:tabs>
        <w:spacing w:after="0" w:line="288" w:lineRule="auto"/>
        <w:jc w:val="center"/>
        <w:rPr>
          <w:rFonts w:asciiTheme="majorHAnsi" w:hAnsiTheme="majorHAnsi"/>
          <w:b/>
          <w:sz w:val="40"/>
          <w:szCs w:val="40"/>
        </w:rPr>
      </w:pPr>
      <w:r w:rsidRPr="003E7543">
        <w:rPr>
          <w:rFonts w:asciiTheme="majorHAnsi" w:hAnsiTheme="majorHAnsi"/>
          <w:b/>
          <w:sz w:val="40"/>
          <w:szCs w:val="40"/>
        </w:rPr>
        <w:t>BLICHERNOTER</w:t>
      </w:r>
    </w:p>
    <w:p w14:paraId="6A6EF836" w14:textId="606996A2" w:rsidR="003E7543" w:rsidRDefault="003E7543" w:rsidP="003E7543">
      <w:pPr>
        <w:tabs>
          <w:tab w:val="left" w:pos="567"/>
          <w:tab w:val="left" w:pos="851"/>
        </w:tabs>
        <w:spacing w:after="0" w:line="288" w:lineRule="auto"/>
        <w:jc w:val="center"/>
        <w:rPr>
          <w:rFonts w:asciiTheme="majorHAnsi" w:hAnsiTheme="majorHAnsi"/>
          <w:b/>
          <w:sz w:val="24"/>
          <w:szCs w:val="24"/>
        </w:rPr>
      </w:pPr>
      <w:r>
        <w:rPr>
          <w:rFonts w:asciiTheme="majorHAnsi" w:hAnsiTheme="majorHAnsi"/>
          <w:b/>
          <w:sz w:val="24"/>
          <w:szCs w:val="24"/>
        </w:rPr>
        <w:t>MEDDELELSER FRA BLICHER-SELSKABET</w:t>
      </w:r>
    </w:p>
    <w:p w14:paraId="4DC4A3B6" w14:textId="3C101F81" w:rsidR="003E7543" w:rsidRDefault="003E7543" w:rsidP="003E7543">
      <w:pPr>
        <w:tabs>
          <w:tab w:val="left" w:pos="567"/>
          <w:tab w:val="left" w:pos="851"/>
        </w:tabs>
        <w:spacing w:after="0" w:line="288" w:lineRule="auto"/>
        <w:jc w:val="center"/>
        <w:rPr>
          <w:rFonts w:asciiTheme="majorHAnsi" w:hAnsiTheme="majorHAnsi"/>
          <w:b/>
          <w:sz w:val="24"/>
          <w:szCs w:val="24"/>
        </w:rPr>
      </w:pPr>
      <w:r>
        <w:rPr>
          <w:rFonts w:asciiTheme="majorHAnsi" w:hAnsiTheme="majorHAnsi"/>
          <w:b/>
          <w:sz w:val="24"/>
          <w:szCs w:val="24"/>
        </w:rPr>
        <w:t>Nov</w:t>
      </w:r>
      <w:bookmarkStart w:id="0" w:name="_GoBack"/>
      <w:bookmarkEnd w:id="0"/>
      <w:r>
        <w:rPr>
          <w:rFonts w:asciiTheme="majorHAnsi" w:hAnsiTheme="majorHAnsi"/>
          <w:b/>
          <w:sz w:val="24"/>
          <w:szCs w:val="24"/>
        </w:rPr>
        <w:t>ember 2018</w:t>
      </w:r>
    </w:p>
    <w:p w14:paraId="3F243F59" w14:textId="77777777" w:rsidR="003E7543" w:rsidRDefault="003E7543" w:rsidP="003E7543">
      <w:pPr>
        <w:tabs>
          <w:tab w:val="left" w:pos="567"/>
          <w:tab w:val="left" w:pos="851"/>
        </w:tabs>
        <w:spacing w:after="0" w:line="288" w:lineRule="auto"/>
        <w:jc w:val="center"/>
        <w:rPr>
          <w:rFonts w:asciiTheme="majorHAnsi" w:hAnsiTheme="majorHAnsi"/>
          <w:b/>
          <w:sz w:val="24"/>
          <w:szCs w:val="24"/>
        </w:rPr>
      </w:pPr>
    </w:p>
    <w:p w14:paraId="1C6DFA54" w14:textId="3E9D99DB" w:rsidR="00D87E8E" w:rsidRPr="005103D8" w:rsidRDefault="00D87E8E" w:rsidP="003E7543">
      <w:pPr>
        <w:tabs>
          <w:tab w:val="left" w:pos="567"/>
          <w:tab w:val="left" w:pos="851"/>
        </w:tabs>
        <w:spacing w:after="0" w:line="288" w:lineRule="auto"/>
        <w:jc w:val="center"/>
        <w:rPr>
          <w:rFonts w:asciiTheme="majorHAnsi" w:hAnsiTheme="majorHAnsi"/>
          <w:b/>
          <w:sz w:val="24"/>
          <w:szCs w:val="24"/>
        </w:rPr>
      </w:pPr>
      <w:r w:rsidRPr="005103D8">
        <w:rPr>
          <w:rFonts w:asciiTheme="majorHAnsi" w:hAnsiTheme="majorHAnsi"/>
          <w:b/>
          <w:sz w:val="24"/>
          <w:szCs w:val="24"/>
        </w:rPr>
        <w:t>Pigehjerter</w:t>
      </w:r>
    </w:p>
    <w:p w14:paraId="725AFF85" w14:textId="3193DE49" w:rsidR="006A3A6A" w:rsidRPr="005103D8" w:rsidRDefault="0090218B" w:rsidP="003E7543">
      <w:pPr>
        <w:tabs>
          <w:tab w:val="left" w:pos="567"/>
          <w:tab w:val="left" w:pos="851"/>
        </w:tabs>
        <w:spacing w:after="0" w:line="288" w:lineRule="auto"/>
        <w:jc w:val="center"/>
        <w:rPr>
          <w:rFonts w:asciiTheme="majorHAnsi" w:hAnsiTheme="majorHAnsi"/>
          <w:b/>
          <w:sz w:val="24"/>
          <w:szCs w:val="24"/>
        </w:rPr>
      </w:pPr>
      <w:r w:rsidRPr="005103D8">
        <w:rPr>
          <w:rFonts w:asciiTheme="majorHAnsi" w:hAnsiTheme="majorHAnsi"/>
          <w:b/>
          <w:sz w:val="24"/>
          <w:szCs w:val="24"/>
        </w:rPr>
        <w:t xml:space="preserve">hos </w:t>
      </w:r>
      <w:r w:rsidR="006A3A6A" w:rsidRPr="005103D8">
        <w:rPr>
          <w:rFonts w:asciiTheme="majorHAnsi" w:hAnsiTheme="majorHAnsi"/>
          <w:b/>
          <w:sz w:val="24"/>
          <w:szCs w:val="24"/>
        </w:rPr>
        <w:t>Steen Steensen Bli</w:t>
      </w:r>
      <w:r w:rsidRPr="005103D8">
        <w:rPr>
          <w:rFonts w:asciiTheme="majorHAnsi" w:hAnsiTheme="majorHAnsi"/>
          <w:b/>
          <w:sz w:val="24"/>
          <w:szCs w:val="24"/>
        </w:rPr>
        <w:t>cher og Karen Blixen</w:t>
      </w:r>
    </w:p>
    <w:p w14:paraId="28099245" w14:textId="77777777" w:rsidR="006A3A6A" w:rsidRPr="005103D8" w:rsidRDefault="006A3A6A" w:rsidP="003E7543">
      <w:pPr>
        <w:tabs>
          <w:tab w:val="left" w:pos="567"/>
          <w:tab w:val="left" w:pos="851"/>
        </w:tabs>
        <w:spacing w:after="0" w:line="288" w:lineRule="auto"/>
        <w:jc w:val="center"/>
        <w:rPr>
          <w:rFonts w:asciiTheme="majorHAnsi" w:hAnsiTheme="majorHAnsi"/>
          <w:i/>
          <w:sz w:val="24"/>
          <w:szCs w:val="24"/>
        </w:rPr>
      </w:pPr>
    </w:p>
    <w:p w14:paraId="123D2BC6" w14:textId="3E2136B4" w:rsidR="006A3A6A" w:rsidRPr="005103D8" w:rsidRDefault="006B75F5" w:rsidP="003E7543">
      <w:pPr>
        <w:tabs>
          <w:tab w:val="left" w:pos="567"/>
          <w:tab w:val="left" w:pos="851"/>
        </w:tabs>
        <w:spacing w:after="0" w:line="288" w:lineRule="auto"/>
        <w:jc w:val="center"/>
        <w:rPr>
          <w:rFonts w:asciiTheme="majorHAnsi" w:hAnsiTheme="majorHAnsi"/>
          <w:i/>
          <w:sz w:val="24"/>
          <w:szCs w:val="24"/>
        </w:rPr>
      </w:pPr>
      <w:r w:rsidRPr="006B75F5">
        <w:rPr>
          <w:rFonts w:asciiTheme="majorHAnsi" w:hAnsiTheme="majorHAnsi"/>
          <w:i/>
          <w:sz w:val="24"/>
          <w:szCs w:val="24"/>
        </w:rPr>
        <w:t>Af</w:t>
      </w:r>
      <w:r>
        <w:rPr>
          <w:rFonts w:asciiTheme="majorHAnsi" w:hAnsiTheme="majorHAnsi"/>
          <w:i/>
          <w:sz w:val="24"/>
          <w:szCs w:val="24"/>
        </w:rPr>
        <w:t xml:space="preserve"> </w:t>
      </w:r>
      <w:r w:rsidR="006A3A6A" w:rsidRPr="005103D8">
        <w:rPr>
          <w:rFonts w:asciiTheme="majorHAnsi" w:hAnsiTheme="majorHAnsi"/>
          <w:i/>
          <w:sz w:val="24"/>
          <w:szCs w:val="24"/>
        </w:rPr>
        <w:t>Ivan Z. Sørensen</w:t>
      </w:r>
    </w:p>
    <w:p w14:paraId="4FC50214" w14:textId="77777777" w:rsidR="00F9400D" w:rsidRPr="005103D8" w:rsidRDefault="00F9400D" w:rsidP="00E50775">
      <w:pPr>
        <w:tabs>
          <w:tab w:val="left" w:pos="567"/>
          <w:tab w:val="left" w:pos="851"/>
        </w:tabs>
        <w:spacing w:after="0" w:line="288" w:lineRule="auto"/>
        <w:rPr>
          <w:rFonts w:asciiTheme="majorHAnsi" w:hAnsiTheme="majorHAnsi"/>
          <w:sz w:val="24"/>
          <w:szCs w:val="24"/>
        </w:rPr>
      </w:pPr>
    </w:p>
    <w:p w14:paraId="7CF799E7" w14:textId="53250477" w:rsidR="00F74909" w:rsidRPr="005103D8" w:rsidRDefault="001B2A70" w:rsidP="00E50775">
      <w:pPr>
        <w:tabs>
          <w:tab w:val="left" w:pos="567"/>
        </w:tabs>
        <w:spacing w:after="0" w:line="288" w:lineRule="auto"/>
        <w:rPr>
          <w:rFonts w:asciiTheme="majorHAnsi" w:hAnsiTheme="majorHAnsi"/>
          <w:sz w:val="24"/>
          <w:szCs w:val="24"/>
        </w:rPr>
      </w:pPr>
      <w:r w:rsidRPr="005103D8">
        <w:rPr>
          <w:rFonts w:asciiTheme="majorHAnsi" w:hAnsiTheme="majorHAnsi"/>
          <w:sz w:val="24"/>
          <w:szCs w:val="24"/>
        </w:rPr>
        <w:t>”Man ved jo, at pigehjerte</w:t>
      </w:r>
      <w:r w:rsidR="00F94BF3">
        <w:rPr>
          <w:rFonts w:asciiTheme="majorHAnsi" w:hAnsiTheme="majorHAnsi"/>
          <w:sz w:val="24"/>
          <w:szCs w:val="24"/>
        </w:rPr>
        <w:t>t</w:t>
      </w:r>
      <w:r w:rsidRPr="005103D8">
        <w:rPr>
          <w:rFonts w:asciiTheme="majorHAnsi" w:hAnsiTheme="majorHAnsi"/>
          <w:sz w:val="24"/>
          <w:szCs w:val="24"/>
        </w:rPr>
        <w:t xml:space="preserve"> helst vælger selv…</w:t>
      </w:r>
      <w:r w:rsidR="00035EFD" w:rsidRPr="005103D8">
        <w:rPr>
          <w:rFonts w:asciiTheme="majorHAnsi" w:hAnsiTheme="majorHAnsi"/>
          <w:sz w:val="24"/>
          <w:szCs w:val="24"/>
        </w:rPr>
        <w:t xml:space="preserve">”. </w:t>
      </w:r>
    </w:p>
    <w:p w14:paraId="459F0A59" w14:textId="37520876" w:rsidR="00766868" w:rsidRPr="005103D8" w:rsidRDefault="00F74909" w:rsidP="00E50775">
      <w:pPr>
        <w:tabs>
          <w:tab w:val="left" w:pos="567"/>
        </w:tabs>
        <w:spacing w:after="0" w:line="288" w:lineRule="auto"/>
        <w:rPr>
          <w:rFonts w:asciiTheme="majorHAnsi" w:hAnsiTheme="majorHAnsi"/>
          <w:sz w:val="24"/>
          <w:szCs w:val="24"/>
        </w:rPr>
      </w:pPr>
      <w:r w:rsidRPr="005103D8">
        <w:rPr>
          <w:rFonts w:asciiTheme="majorHAnsi" w:hAnsiTheme="majorHAnsi"/>
          <w:sz w:val="24"/>
          <w:szCs w:val="24"/>
        </w:rPr>
        <w:tab/>
      </w:r>
      <w:r w:rsidR="00035EFD" w:rsidRPr="005103D8">
        <w:rPr>
          <w:rFonts w:asciiTheme="majorHAnsi" w:hAnsiTheme="majorHAnsi"/>
          <w:sz w:val="24"/>
          <w:szCs w:val="24"/>
        </w:rPr>
        <w:t>U</w:t>
      </w:r>
      <w:r w:rsidR="002407B4" w:rsidRPr="005103D8">
        <w:rPr>
          <w:rFonts w:asciiTheme="majorHAnsi" w:hAnsiTheme="majorHAnsi"/>
          <w:sz w:val="24"/>
          <w:szCs w:val="24"/>
        </w:rPr>
        <w:t xml:space="preserve">nge </w:t>
      </w:r>
      <w:r w:rsidR="00D87E8E" w:rsidRPr="005103D8">
        <w:rPr>
          <w:rFonts w:asciiTheme="majorHAnsi" w:hAnsiTheme="majorHAnsi"/>
          <w:sz w:val="24"/>
          <w:szCs w:val="24"/>
        </w:rPr>
        <w:t>egenrådige kvinder</w:t>
      </w:r>
      <w:r w:rsidR="002407B4" w:rsidRPr="005103D8">
        <w:rPr>
          <w:rFonts w:asciiTheme="majorHAnsi" w:hAnsiTheme="majorHAnsi"/>
          <w:sz w:val="24"/>
          <w:szCs w:val="24"/>
        </w:rPr>
        <w:t xml:space="preserve"> </w:t>
      </w:r>
      <w:r w:rsidR="00D87E8E" w:rsidRPr="005103D8">
        <w:rPr>
          <w:rFonts w:asciiTheme="majorHAnsi" w:hAnsiTheme="majorHAnsi"/>
          <w:sz w:val="24"/>
          <w:szCs w:val="24"/>
        </w:rPr>
        <w:t xml:space="preserve">er med deres </w:t>
      </w:r>
      <w:r w:rsidR="00333355" w:rsidRPr="005103D8">
        <w:rPr>
          <w:rFonts w:asciiTheme="majorHAnsi" w:hAnsiTheme="majorHAnsi"/>
          <w:sz w:val="24"/>
          <w:szCs w:val="24"/>
        </w:rPr>
        <w:t>begær</w:t>
      </w:r>
      <w:r w:rsidR="00D87E8E" w:rsidRPr="005103D8">
        <w:rPr>
          <w:rFonts w:asciiTheme="majorHAnsi" w:hAnsiTheme="majorHAnsi"/>
          <w:sz w:val="24"/>
          <w:szCs w:val="24"/>
        </w:rPr>
        <w:t xml:space="preserve"> </w:t>
      </w:r>
      <w:r w:rsidR="00CF62EC" w:rsidRPr="005103D8">
        <w:rPr>
          <w:rFonts w:asciiTheme="majorHAnsi" w:hAnsiTheme="majorHAnsi"/>
          <w:sz w:val="24"/>
          <w:szCs w:val="24"/>
        </w:rPr>
        <w:t xml:space="preserve">og lidenskab </w:t>
      </w:r>
      <w:r w:rsidR="001B2A70" w:rsidRPr="005103D8">
        <w:rPr>
          <w:rFonts w:asciiTheme="majorHAnsi" w:hAnsiTheme="majorHAnsi"/>
          <w:sz w:val="24"/>
          <w:szCs w:val="24"/>
        </w:rPr>
        <w:t>afsættet for mangen en historie af årets kla</w:t>
      </w:r>
      <w:r w:rsidR="00E82F91" w:rsidRPr="005103D8">
        <w:rPr>
          <w:rFonts w:asciiTheme="majorHAnsi" w:hAnsiTheme="majorHAnsi"/>
          <w:sz w:val="24"/>
          <w:szCs w:val="24"/>
        </w:rPr>
        <w:t>ssiker</w:t>
      </w:r>
      <w:r w:rsidR="00DD74E0" w:rsidRPr="005103D8">
        <w:rPr>
          <w:rFonts w:asciiTheme="majorHAnsi" w:hAnsiTheme="majorHAnsi"/>
          <w:sz w:val="24"/>
          <w:szCs w:val="24"/>
        </w:rPr>
        <w:t xml:space="preserve"> 2018</w:t>
      </w:r>
      <w:r w:rsidR="00E82F91" w:rsidRPr="005103D8">
        <w:rPr>
          <w:rFonts w:asciiTheme="majorHAnsi" w:hAnsiTheme="majorHAnsi"/>
          <w:sz w:val="24"/>
          <w:szCs w:val="24"/>
        </w:rPr>
        <w:t xml:space="preserve">, Steen Steensen Blicher – og for mangen en tragedie! For som oftest strider </w:t>
      </w:r>
      <w:r w:rsidR="0001361C">
        <w:rPr>
          <w:rFonts w:asciiTheme="majorHAnsi" w:hAnsiTheme="majorHAnsi"/>
          <w:sz w:val="24"/>
          <w:szCs w:val="24"/>
        </w:rPr>
        <w:t>pige</w:t>
      </w:r>
      <w:r w:rsidR="00E82F91" w:rsidRPr="005103D8">
        <w:rPr>
          <w:rFonts w:asciiTheme="majorHAnsi" w:hAnsiTheme="majorHAnsi"/>
          <w:sz w:val="24"/>
          <w:szCs w:val="24"/>
        </w:rPr>
        <w:t xml:space="preserve">lysterne </w:t>
      </w:r>
      <w:r w:rsidR="007247BA" w:rsidRPr="005103D8">
        <w:rPr>
          <w:rFonts w:asciiTheme="majorHAnsi" w:hAnsiTheme="majorHAnsi"/>
          <w:sz w:val="24"/>
          <w:szCs w:val="24"/>
        </w:rPr>
        <w:t xml:space="preserve">katastrofalt </w:t>
      </w:r>
      <w:r w:rsidR="00E82F91" w:rsidRPr="005103D8">
        <w:rPr>
          <w:rFonts w:asciiTheme="majorHAnsi" w:hAnsiTheme="majorHAnsi"/>
          <w:sz w:val="24"/>
          <w:szCs w:val="24"/>
        </w:rPr>
        <w:t>mod omgivelsernes</w:t>
      </w:r>
      <w:r w:rsidR="008B57A5" w:rsidRPr="005103D8">
        <w:rPr>
          <w:rFonts w:asciiTheme="majorHAnsi" w:hAnsiTheme="majorHAnsi"/>
          <w:sz w:val="24"/>
          <w:szCs w:val="24"/>
        </w:rPr>
        <w:t xml:space="preserve">, nærmere bestemt: </w:t>
      </w:r>
      <w:r w:rsidR="00A87E21" w:rsidRPr="005103D8">
        <w:rPr>
          <w:rFonts w:asciiTheme="majorHAnsi" w:hAnsiTheme="majorHAnsi"/>
          <w:sz w:val="24"/>
          <w:szCs w:val="24"/>
        </w:rPr>
        <w:t>forældrenes</w:t>
      </w:r>
      <w:r w:rsidR="00E82F91" w:rsidRPr="005103D8">
        <w:rPr>
          <w:rFonts w:asciiTheme="majorHAnsi" w:hAnsiTheme="majorHAnsi"/>
          <w:sz w:val="24"/>
          <w:szCs w:val="24"/>
        </w:rPr>
        <w:t xml:space="preserve"> </w:t>
      </w:r>
      <w:r w:rsidR="00603CB8" w:rsidRPr="005103D8">
        <w:rPr>
          <w:rFonts w:asciiTheme="majorHAnsi" w:hAnsiTheme="majorHAnsi"/>
          <w:sz w:val="24"/>
          <w:szCs w:val="24"/>
        </w:rPr>
        <w:t>krav og forventninger.</w:t>
      </w:r>
    </w:p>
    <w:p w14:paraId="565B90F3" w14:textId="7EAA35A7" w:rsidR="00F74909" w:rsidRPr="005103D8" w:rsidRDefault="00801F5B" w:rsidP="00E50775">
      <w:pPr>
        <w:tabs>
          <w:tab w:val="left" w:pos="567"/>
        </w:tabs>
        <w:spacing w:after="0" w:line="288" w:lineRule="auto"/>
        <w:rPr>
          <w:rFonts w:asciiTheme="majorHAnsi" w:hAnsiTheme="majorHAnsi"/>
          <w:sz w:val="24"/>
          <w:szCs w:val="24"/>
        </w:rPr>
      </w:pPr>
      <w:r w:rsidRPr="005103D8">
        <w:rPr>
          <w:rFonts w:asciiTheme="majorHAnsi" w:hAnsiTheme="majorHAnsi"/>
          <w:sz w:val="24"/>
          <w:szCs w:val="24"/>
        </w:rPr>
        <w:tab/>
      </w:r>
      <w:r w:rsidR="00D87E8E" w:rsidRPr="005103D8">
        <w:rPr>
          <w:rFonts w:asciiTheme="majorHAnsi" w:hAnsiTheme="majorHAnsi"/>
          <w:sz w:val="24"/>
          <w:szCs w:val="24"/>
        </w:rPr>
        <w:t xml:space="preserve">Det er som </w:t>
      </w:r>
      <w:r w:rsidR="006B75F5" w:rsidRPr="006B75F5">
        <w:rPr>
          <w:rFonts w:asciiTheme="majorHAnsi" w:hAnsiTheme="majorHAnsi"/>
          <w:sz w:val="24"/>
          <w:szCs w:val="24"/>
        </w:rPr>
        <w:t>drejebogen</w:t>
      </w:r>
      <w:r w:rsidR="00603CB8" w:rsidRPr="005103D8">
        <w:rPr>
          <w:rFonts w:asciiTheme="majorHAnsi" w:hAnsiTheme="majorHAnsi"/>
          <w:sz w:val="24"/>
          <w:szCs w:val="24"/>
        </w:rPr>
        <w:t xml:space="preserve"> til </w:t>
      </w:r>
      <w:r w:rsidR="00D87E8E" w:rsidRPr="005103D8">
        <w:rPr>
          <w:rFonts w:asciiTheme="majorHAnsi" w:hAnsiTheme="majorHAnsi"/>
          <w:sz w:val="24"/>
          <w:szCs w:val="24"/>
        </w:rPr>
        <w:t xml:space="preserve">en film, når </w:t>
      </w:r>
      <w:r w:rsidR="00603CB8" w:rsidRPr="005103D8">
        <w:rPr>
          <w:rFonts w:asciiTheme="majorHAnsi" w:hAnsiTheme="majorHAnsi"/>
          <w:sz w:val="24"/>
          <w:szCs w:val="24"/>
        </w:rPr>
        <w:t xml:space="preserve">vi følger den </w:t>
      </w:r>
      <w:r w:rsidR="00D87E8E" w:rsidRPr="005103D8">
        <w:rPr>
          <w:rFonts w:asciiTheme="majorHAnsi" w:hAnsiTheme="majorHAnsi"/>
          <w:sz w:val="24"/>
          <w:szCs w:val="24"/>
        </w:rPr>
        <w:t>fremmed</w:t>
      </w:r>
      <w:r w:rsidR="00603CB8" w:rsidRPr="005103D8">
        <w:rPr>
          <w:rFonts w:asciiTheme="majorHAnsi" w:hAnsiTheme="majorHAnsi"/>
          <w:sz w:val="24"/>
          <w:szCs w:val="24"/>
        </w:rPr>
        <w:t>e, der</w:t>
      </w:r>
      <w:r w:rsidR="00D87E8E" w:rsidRPr="005103D8">
        <w:rPr>
          <w:rFonts w:asciiTheme="majorHAnsi" w:hAnsiTheme="majorHAnsi"/>
          <w:sz w:val="24"/>
          <w:szCs w:val="24"/>
        </w:rPr>
        <w:t xml:space="preserve"> i ”Røverstuen” </w:t>
      </w:r>
      <w:r w:rsidR="00E029B0" w:rsidRPr="005103D8">
        <w:rPr>
          <w:rFonts w:asciiTheme="majorHAnsi" w:hAnsiTheme="majorHAnsi"/>
          <w:sz w:val="24"/>
          <w:szCs w:val="24"/>
        </w:rPr>
        <w:t>(fra 1827)</w:t>
      </w:r>
      <w:r w:rsidR="0090218B" w:rsidRPr="005103D8">
        <w:rPr>
          <w:rFonts w:asciiTheme="majorHAnsi" w:hAnsiTheme="majorHAnsi"/>
          <w:sz w:val="24"/>
          <w:szCs w:val="24"/>
        </w:rPr>
        <w:t xml:space="preserve"> </w:t>
      </w:r>
      <w:r w:rsidR="00D87E8E" w:rsidRPr="005103D8">
        <w:rPr>
          <w:rFonts w:asciiTheme="majorHAnsi" w:hAnsiTheme="majorHAnsi"/>
          <w:sz w:val="24"/>
          <w:szCs w:val="24"/>
        </w:rPr>
        <w:t>k</w:t>
      </w:r>
      <w:r w:rsidR="00534BA6" w:rsidRPr="005103D8">
        <w:rPr>
          <w:rFonts w:asciiTheme="majorHAnsi" w:hAnsiTheme="majorHAnsi"/>
          <w:sz w:val="24"/>
          <w:szCs w:val="24"/>
        </w:rPr>
        <w:t>ommer ridende til herregården Ansbjerg</w:t>
      </w:r>
      <w:r w:rsidR="00F74909" w:rsidRPr="005103D8">
        <w:rPr>
          <w:rFonts w:asciiTheme="majorHAnsi" w:hAnsiTheme="majorHAnsi"/>
          <w:sz w:val="24"/>
          <w:szCs w:val="24"/>
        </w:rPr>
        <w:t>.</w:t>
      </w:r>
      <w:r w:rsidR="00603CB8" w:rsidRPr="005103D8">
        <w:rPr>
          <w:rFonts w:asciiTheme="majorHAnsi" w:hAnsiTheme="majorHAnsi"/>
          <w:sz w:val="24"/>
          <w:szCs w:val="24"/>
        </w:rPr>
        <w:t xml:space="preserve"> </w:t>
      </w:r>
      <w:r w:rsidR="00F74909" w:rsidRPr="005103D8">
        <w:rPr>
          <w:rFonts w:asciiTheme="majorHAnsi" w:hAnsiTheme="majorHAnsi"/>
          <w:sz w:val="24"/>
          <w:szCs w:val="24"/>
        </w:rPr>
        <w:t>Han har netop</w:t>
      </w:r>
      <w:r w:rsidR="00D87E8E" w:rsidRPr="005103D8">
        <w:rPr>
          <w:rFonts w:asciiTheme="majorHAnsi" w:hAnsiTheme="majorHAnsi"/>
          <w:sz w:val="24"/>
          <w:szCs w:val="24"/>
        </w:rPr>
        <w:t xml:space="preserve"> overværet en lokal konflikt, hvor </w:t>
      </w:r>
      <w:r w:rsidR="0001361C">
        <w:rPr>
          <w:rFonts w:asciiTheme="majorHAnsi" w:hAnsiTheme="majorHAnsi"/>
          <w:sz w:val="24"/>
          <w:szCs w:val="24"/>
        </w:rPr>
        <w:t>Ansbjerg-</w:t>
      </w:r>
      <w:r w:rsidR="00D87E8E" w:rsidRPr="005103D8">
        <w:rPr>
          <w:rFonts w:asciiTheme="majorHAnsi" w:hAnsiTheme="majorHAnsi"/>
          <w:sz w:val="24"/>
          <w:szCs w:val="24"/>
        </w:rPr>
        <w:t xml:space="preserve">skytten forgæves søger at få fanget krybskytten Sorte Mads. Hjemme i borggården </w:t>
      </w:r>
      <w:r w:rsidR="0090218B" w:rsidRPr="005103D8">
        <w:rPr>
          <w:rFonts w:asciiTheme="majorHAnsi" w:hAnsiTheme="majorHAnsi"/>
          <w:sz w:val="24"/>
          <w:szCs w:val="24"/>
        </w:rPr>
        <w:t>læner</w:t>
      </w:r>
      <w:r w:rsidR="00D87E8E" w:rsidRPr="005103D8">
        <w:rPr>
          <w:rFonts w:asciiTheme="majorHAnsi" w:hAnsiTheme="majorHAnsi"/>
          <w:sz w:val="24"/>
          <w:szCs w:val="24"/>
        </w:rPr>
        <w:t xml:space="preserve"> herremanden </w:t>
      </w:r>
      <w:r w:rsidR="0090218B" w:rsidRPr="005103D8">
        <w:rPr>
          <w:rFonts w:asciiTheme="majorHAnsi" w:hAnsiTheme="majorHAnsi"/>
          <w:sz w:val="24"/>
          <w:szCs w:val="24"/>
        </w:rPr>
        <w:t>sig</w:t>
      </w:r>
      <w:r w:rsidR="00D87E8E" w:rsidRPr="005103D8">
        <w:rPr>
          <w:rFonts w:asciiTheme="majorHAnsi" w:hAnsiTheme="majorHAnsi"/>
          <w:sz w:val="24"/>
          <w:szCs w:val="24"/>
        </w:rPr>
        <w:t xml:space="preserve"> ud af vinduet og skoser skytten</w:t>
      </w:r>
      <w:r w:rsidR="0076782E" w:rsidRPr="005103D8">
        <w:rPr>
          <w:rFonts w:asciiTheme="majorHAnsi" w:hAnsiTheme="majorHAnsi"/>
          <w:sz w:val="24"/>
          <w:szCs w:val="24"/>
        </w:rPr>
        <w:t xml:space="preserve"> med de hjerteli</w:t>
      </w:r>
      <w:r w:rsidR="00035EFD" w:rsidRPr="005103D8">
        <w:rPr>
          <w:rFonts w:asciiTheme="majorHAnsi" w:hAnsiTheme="majorHAnsi"/>
          <w:sz w:val="24"/>
          <w:szCs w:val="24"/>
        </w:rPr>
        <w:t>g</w:t>
      </w:r>
      <w:r w:rsidR="0076782E" w:rsidRPr="005103D8">
        <w:rPr>
          <w:rFonts w:asciiTheme="majorHAnsi" w:hAnsiTheme="majorHAnsi"/>
          <w:sz w:val="24"/>
          <w:szCs w:val="24"/>
        </w:rPr>
        <w:t>ste og oprigtigste forbandelser</w:t>
      </w:r>
      <w:r w:rsidR="00D87E8E" w:rsidRPr="005103D8">
        <w:rPr>
          <w:rFonts w:asciiTheme="majorHAnsi" w:hAnsiTheme="majorHAnsi"/>
          <w:sz w:val="24"/>
          <w:szCs w:val="24"/>
        </w:rPr>
        <w:t xml:space="preserve">. </w:t>
      </w:r>
    </w:p>
    <w:p w14:paraId="3CDA9DF2" w14:textId="55453E41" w:rsidR="00F164B8" w:rsidRPr="005103D8" w:rsidRDefault="007B69E0" w:rsidP="00E50775">
      <w:pPr>
        <w:tabs>
          <w:tab w:val="left" w:pos="567"/>
        </w:tabs>
        <w:spacing w:after="0" w:line="288" w:lineRule="auto"/>
        <w:rPr>
          <w:rFonts w:asciiTheme="majorHAnsi" w:hAnsiTheme="majorHAnsi" w:cs="Times New Roman"/>
          <w:sz w:val="24"/>
          <w:szCs w:val="24"/>
        </w:rPr>
      </w:pPr>
      <w:r w:rsidRPr="005103D8">
        <w:rPr>
          <w:rFonts w:asciiTheme="majorHAnsi" w:hAnsiTheme="majorHAnsi"/>
          <w:noProof/>
          <w:sz w:val="24"/>
          <w:szCs w:val="24"/>
          <w:lang w:eastAsia="da-DK"/>
        </w:rPr>
        <w:drawing>
          <wp:anchor distT="0" distB="0" distL="114300" distR="114300" simplePos="0" relativeHeight="251658240" behindDoc="0" locked="0" layoutInCell="1" allowOverlap="1" wp14:anchorId="21D02F26" wp14:editId="042157B3">
            <wp:simplePos x="0" y="0"/>
            <wp:positionH relativeFrom="margin">
              <wp:posOffset>4575810</wp:posOffset>
            </wp:positionH>
            <wp:positionV relativeFrom="margin">
              <wp:posOffset>3187065</wp:posOffset>
            </wp:positionV>
            <wp:extent cx="1606550" cy="1955800"/>
            <wp:effectExtent l="0" t="0" r="0" b="6350"/>
            <wp:wrapSquare wrapText="bothSides"/>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l Blicher Røverstuen 1.jpeg"/>
                    <pic:cNvPicPr/>
                  </pic:nvPicPr>
                  <pic:blipFill>
                    <a:blip r:embed="rId8">
                      <a:extLst>
                        <a:ext uri="{28A0092B-C50C-407E-A947-70E740481C1C}">
                          <a14:useLocalDpi xmlns:a14="http://schemas.microsoft.com/office/drawing/2010/main" val="0"/>
                        </a:ext>
                      </a:extLst>
                    </a:blip>
                    <a:stretch>
                      <a:fillRect/>
                    </a:stretch>
                  </pic:blipFill>
                  <pic:spPr>
                    <a:xfrm>
                      <a:off x="0" y="0"/>
                      <a:ext cx="1606550" cy="1955800"/>
                    </a:xfrm>
                    <a:prstGeom prst="rect">
                      <a:avLst/>
                    </a:prstGeom>
                  </pic:spPr>
                </pic:pic>
              </a:graphicData>
            </a:graphic>
            <wp14:sizeRelH relativeFrom="margin">
              <wp14:pctWidth>0</wp14:pctWidth>
            </wp14:sizeRelH>
            <wp14:sizeRelV relativeFrom="margin">
              <wp14:pctHeight>0</wp14:pctHeight>
            </wp14:sizeRelV>
          </wp:anchor>
        </w:drawing>
      </w:r>
      <w:r w:rsidR="00F74909" w:rsidRPr="005103D8">
        <w:rPr>
          <w:rFonts w:asciiTheme="majorHAnsi" w:hAnsiTheme="majorHAnsi"/>
          <w:sz w:val="24"/>
          <w:szCs w:val="24"/>
        </w:rPr>
        <w:tab/>
      </w:r>
      <w:r w:rsidR="00D87E8E" w:rsidRPr="005103D8">
        <w:rPr>
          <w:rFonts w:asciiTheme="majorHAnsi" w:hAnsiTheme="majorHAnsi"/>
          <w:sz w:val="24"/>
          <w:szCs w:val="24"/>
        </w:rPr>
        <w:t xml:space="preserve">Så </w:t>
      </w:r>
      <w:r w:rsidR="006050A3" w:rsidRPr="005103D8">
        <w:rPr>
          <w:rFonts w:asciiTheme="majorHAnsi" w:hAnsiTheme="majorHAnsi"/>
          <w:sz w:val="24"/>
          <w:szCs w:val="24"/>
        </w:rPr>
        <w:t xml:space="preserve">flyttes fokus til </w:t>
      </w:r>
      <w:r w:rsidR="00D87E8E" w:rsidRPr="005103D8">
        <w:rPr>
          <w:rFonts w:asciiTheme="majorHAnsi" w:hAnsiTheme="majorHAnsi"/>
          <w:sz w:val="24"/>
          <w:szCs w:val="24"/>
        </w:rPr>
        <w:t>det giftefærdige par</w:t>
      </w:r>
      <w:r w:rsidR="005D5238" w:rsidRPr="005103D8">
        <w:rPr>
          <w:rFonts w:asciiTheme="majorHAnsi" w:hAnsiTheme="majorHAnsi"/>
          <w:sz w:val="24"/>
          <w:szCs w:val="24"/>
        </w:rPr>
        <w:t xml:space="preserve"> bag nådigherren, frøken Me</w:t>
      </w:r>
      <w:r w:rsidR="009E0AC3" w:rsidRPr="005103D8">
        <w:rPr>
          <w:rFonts w:asciiTheme="majorHAnsi" w:hAnsiTheme="majorHAnsi"/>
          <w:sz w:val="24"/>
          <w:szCs w:val="24"/>
        </w:rPr>
        <w:t>tte og Junker Kaj</w:t>
      </w:r>
      <w:r w:rsidR="00534BA6" w:rsidRPr="005103D8">
        <w:rPr>
          <w:rFonts w:asciiTheme="majorHAnsi" w:hAnsiTheme="majorHAnsi"/>
          <w:sz w:val="24"/>
          <w:szCs w:val="24"/>
        </w:rPr>
        <w:t>, der</w:t>
      </w:r>
      <w:r w:rsidR="00D87E8E" w:rsidRPr="005103D8">
        <w:rPr>
          <w:rFonts w:asciiTheme="majorHAnsi" w:hAnsiTheme="majorHAnsi"/>
          <w:sz w:val="24"/>
          <w:szCs w:val="24"/>
        </w:rPr>
        <w:t xml:space="preserve"> </w:t>
      </w:r>
      <w:r w:rsidR="00766868" w:rsidRPr="005103D8">
        <w:rPr>
          <w:rFonts w:asciiTheme="majorHAnsi" w:hAnsiTheme="majorHAnsi"/>
          <w:sz w:val="24"/>
          <w:szCs w:val="24"/>
        </w:rPr>
        <w:t xml:space="preserve">– tilsyneladende – står </w:t>
      </w:r>
      <w:r w:rsidR="00D87E8E" w:rsidRPr="005103D8">
        <w:rPr>
          <w:rFonts w:asciiTheme="majorHAnsi" w:hAnsiTheme="majorHAnsi"/>
          <w:sz w:val="24"/>
          <w:szCs w:val="24"/>
        </w:rPr>
        <w:t xml:space="preserve">og </w:t>
      </w:r>
      <w:r w:rsidR="00766868" w:rsidRPr="005103D8">
        <w:rPr>
          <w:rFonts w:asciiTheme="majorHAnsi" w:hAnsiTheme="majorHAnsi"/>
          <w:sz w:val="24"/>
          <w:szCs w:val="24"/>
        </w:rPr>
        <w:t xml:space="preserve">er beskæftiget med kælent </w:t>
      </w:r>
      <w:proofErr w:type="spellStart"/>
      <w:r w:rsidR="00766868" w:rsidRPr="005103D8">
        <w:rPr>
          <w:rFonts w:asciiTheme="majorHAnsi" w:hAnsiTheme="majorHAnsi"/>
          <w:sz w:val="24"/>
          <w:szCs w:val="24"/>
        </w:rPr>
        <w:t>gækkeri</w:t>
      </w:r>
      <w:proofErr w:type="spellEnd"/>
      <w:r w:rsidR="00766868" w:rsidRPr="005103D8">
        <w:rPr>
          <w:rFonts w:asciiTheme="majorHAnsi" w:hAnsiTheme="majorHAnsi"/>
          <w:sz w:val="24"/>
          <w:szCs w:val="24"/>
        </w:rPr>
        <w:t>.</w:t>
      </w:r>
      <w:r w:rsidR="009E0AC3" w:rsidRPr="005103D8">
        <w:rPr>
          <w:rFonts w:asciiTheme="majorHAnsi" w:hAnsiTheme="majorHAnsi"/>
          <w:sz w:val="24"/>
          <w:szCs w:val="24"/>
        </w:rPr>
        <w:t xml:space="preserve"> </w:t>
      </w:r>
      <w:r w:rsidR="006050A3" w:rsidRPr="005103D8">
        <w:rPr>
          <w:rFonts w:asciiTheme="majorHAnsi" w:hAnsiTheme="majorHAnsi"/>
          <w:sz w:val="24"/>
          <w:szCs w:val="24"/>
        </w:rPr>
        <w:t>Den alvidende f</w:t>
      </w:r>
      <w:r w:rsidR="0076782E" w:rsidRPr="005103D8">
        <w:rPr>
          <w:rFonts w:asciiTheme="majorHAnsi" w:hAnsiTheme="majorHAnsi"/>
          <w:sz w:val="24"/>
          <w:szCs w:val="24"/>
        </w:rPr>
        <w:t>ortæller</w:t>
      </w:r>
      <w:r w:rsidR="007E42A0" w:rsidRPr="005103D8">
        <w:rPr>
          <w:rFonts w:asciiTheme="majorHAnsi" w:hAnsiTheme="majorHAnsi"/>
          <w:sz w:val="24"/>
          <w:szCs w:val="24"/>
        </w:rPr>
        <w:t xml:space="preserve"> gør sig </w:t>
      </w:r>
      <w:r w:rsidR="00766868" w:rsidRPr="005103D8">
        <w:rPr>
          <w:rFonts w:asciiTheme="majorHAnsi" w:hAnsiTheme="majorHAnsi"/>
          <w:sz w:val="24"/>
          <w:szCs w:val="24"/>
        </w:rPr>
        <w:t>stadig</w:t>
      </w:r>
      <w:r w:rsidR="00D72A9E" w:rsidRPr="005103D8">
        <w:rPr>
          <w:rFonts w:asciiTheme="majorHAnsi" w:hAnsiTheme="majorHAnsi"/>
          <w:sz w:val="24"/>
          <w:szCs w:val="24"/>
        </w:rPr>
        <w:t>e</w:t>
      </w:r>
      <w:r w:rsidR="007E42A0" w:rsidRPr="005103D8">
        <w:rPr>
          <w:rFonts w:asciiTheme="majorHAnsi" w:hAnsiTheme="majorHAnsi"/>
          <w:sz w:val="24"/>
          <w:szCs w:val="24"/>
        </w:rPr>
        <w:t xml:space="preserve"> overvejelser over, hvordan og hvor meget han skal besk</w:t>
      </w:r>
      <w:r w:rsidR="00766868" w:rsidRPr="005103D8">
        <w:rPr>
          <w:rFonts w:asciiTheme="majorHAnsi" w:hAnsiTheme="majorHAnsi"/>
          <w:sz w:val="24"/>
          <w:szCs w:val="24"/>
        </w:rPr>
        <w:t xml:space="preserve">rive tingene for sin læser. </w:t>
      </w:r>
      <w:r w:rsidR="007E42A0" w:rsidRPr="005103D8">
        <w:rPr>
          <w:rFonts w:asciiTheme="majorHAnsi" w:hAnsiTheme="majorHAnsi"/>
          <w:sz w:val="24"/>
          <w:szCs w:val="24"/>
        </w:rPr>
        <w:t>Kaj, der er en udpræget modejunker, udpensles omhyggeligt, så vi kan fatte med hvilke våben pigehjerter</w:t>
      </w:r>
      <w:r w:rsidR="005855E0">
        <w:rPr>
          <w:rFonts w:asciiTheme="majorHAnsi" w:hAnsiTheme="majorHAnsi"/>
          <w:sz w:val="24"/>
          <w:szCs w:val="24"/>
        </w:rPr>
        <w:t>,</w:t>
      </w:r>
      <w:r w:rsidR="007E42A0" w:rsidRPr="005103D8">
        <w:rPr>
          <w:rFonts w:asciiTheme="majorHAnsi" w:hAnsiTheme="majorHAnsi"/>
          <w:sz w:val="24"/>
          <w:szCs w:val="24"/>
        </w:rPr>
        <w:t xml:space="preserve"> dengang da historien udspiller sig, blev angrebet og besejret. </w:t>
      </w:r>
      <w:r w:rsidR="0090218B" w:rsidRPr="005103D8">
        <w:rPr>
          <w:rFonts w:asciiTheme="majorHAnsi" w:hAnsiTheme="majorHAnsi"/>
          <w:sz w:val="24"/>
          <w:szCs w:val="24"/>
        </w:rPr>
        <w:t>L</w:t>
      </w:r>
      <w:r w:rsidR="005574E3" w:rsidRPr="005103D8">
        <w:rPr>
          <w:rFonts w:asciiTheme="majorHAnsi" w:hAnsiTheme="majorHAnsi"/>
          <w:sz w:val="24"/>
          <w:szCs w:val="24"/>
        </w:rPr>
        <w:t xml:space="preserve">idt </w:t>
      </w:r>
      <w:r w:rsidR="00F74909" w:rsidRPr="005103D8">
        <w:rPr>
          <w:rFonts w:asciiTheme="majorHAnsi" w:hAnsiTheme="majorHAnsi"/>
          <w:sz w:val="24"/>
          <w:szCs w:val="24"/>
        </w:rPr>
        <w:t>mere sparsomt</w:t>
      </w:r>
      <w:r w:rsidR="005574E3" w:rsidRPr="005103D8">
        <w:rPr>
          <w:rFonts w:asciiTheme="majorHAnsi" w:hAnsiTheme="majorHAnsi"/>
          <w:sz w:val="24"/>
          <w:szCs w:val="24"/>
        </w:rPr>
        <w:t xml:space="preserve"> </w:t>
      </w:r>
      <w:r w:rsidR="0090218B" w:rsidRPr="005103D8">
        <w:rPr>
          <w:rFonts w:asciiTheme="majorHAnsi" w:hAnsiTheme="majorHAnsi"/>
          <w:sz w:val="24"/>
          <w:szCs w:val="24"/>
        </w:rPr>
        <w:t>hører vi om</w:t>
      </w:r>
      <w:r w:rsidR="005574E3" w:rsidRPr="005103D8">
        <w:rPr>
          <w:rFonts w:asciiTheme="majorHAnsi" w:hAnsiTheme="majorHAnsi"/>
          <w:sz w:val="24"/>
          <w:szCs w:val="24"/>
        </w:rPr>
        <w:t xml:space="preserve"> Frøken Mettes klædning, men </w:t>
      </w:r>
      <w:r w:rsidR="000C5CE5">
        <w:rPr>
          <w:rFonts w:asciiTheme="majorHAnsi" w:hAnsiTheme="majorHAnsi"/>
          <w:sz w:val="24"/>
          <w:szCs w:val="24"/>
        </w:rPr>
        <w:t>det</w:t>
      </w:r>
      <w:r w:rsidR="005855E0">
        <w:rPr>
          <w:rFonts w:asciiTheme="majorHAnsi" w:hAnsiTheme="majorHAnsi"/>
          <w:sz w:val="24"/>
          <w:szCs w:val="24"/>
        </w:rPr>
        <w:t xml:space="preserve"> pointeres, at</w:t>
      </w:r>
      <w:r w:rsidR="00977C9E" w:rsidRPr="005103D8">
        <w:rPr>
          <w:rFonts w:asciiTheme="majorHAnsi" w:hAnsiTheme="majorHAnsi" w:cs="Times New Roman"/>
          <w:sz w:val="24"/>
          <w:szCs w:val="24"/>
        </w:rPr>
        <w:t xml:space="preserve"> det eneste tækkelige og smagfulde i </w:t>
      </w:r>
      <w:r w:rsidR="007E42A0" w:rsidRPr="005103D8">
        <w:rPr>
          <w:rFonts w:asciiTheme="majorHAnsi" w:hAnsiTheme="majorHAnsi" w:cs="Times New Roman"/>
          <w:sz w:val="24"/>
          <w:szCs w:val="24"/>
        </w:rPr>
        <w:t xml:space="preserve">hendes klædedragt var </w:t>
      </w:r>
      <w:r w:rsidR="00766868" w:rsidRPr="005103D8">
        <w:rPr>
          <w:rFonts w:asciiTheme="majorHAnsi" w:hAnsiTheme="majorHAnsi" w:cs="Times New Roman"/>
          <w:sz w:val="24"/>
          <w:szCs w:val="24"/>
        </w:rPr>
        <w:t>de nøgne skuldre og b</w:t>
      </w:r>
      <w:r w:rsidR="00977C9E" w:rsidRPr="005103D8">
        <w:rPr>
          <w:rFonts w:asciiTheme="majorHAnsi" w:hAnsiTheme="majorHAnsi" w:cs="Times New Roman"/>
          <w:sz w:val="24"/>
          <w:szCs w:val="24"/>
        </w:rPr>
        <w:t>ryster</w:t>
      </w:r>
      <w:r w:rsidR="007E42A0" w:rsidRPr="005103D8">
        <w:rPr>
          <w:rFonts w:asciiTheme="majorHAnsi" w:hAnsiTheme="majorHAnsi" w:cs="Times New Roman"/>
          <w:sz w:val="24"/>
          <w:szCs w:val="24"/>
        </w:rPr>
        <w:t xml:space="preserve">. </w:t>
      </w:r>
    </w:p>
    <w:p w14:paraId="321F99FC" w14:textId="43D7698E" w:rsidR="007247BA" w:rsidRPr="005103D8" w:rsidRDefault="007B69E0" w:rsidP="00E50775">
      <w:pPr>
        <w:tabs>
          <w:tab w:val="left" w:pos="567"/>
        </w:tabs>
        <w:spacing w:after="0" w:line="288" w:lineRule="auto"/>
        <w:rPr>
          <w:rFonts w:asciiTheme="majorHAnsi" w:hAnsiTheme="majorHAnsi" w:cs="Times New Roman"/>
          <w:sz w:val="24"/>
          <w:szCs w:val="24"/>
        </w:rPr>
      </w:pPr>
      <w:r w:rsidRPr="005103D8">
        <w:rPr>
          <w:rFonts w:asciiTheme="majorHAnsi" w:hAnsiTheme="majorHAnsi" w:cs="Times New Roman"/>
          <w:noProof/>
          <w:sz w:val="24"/>
          <w:szCs w:val="24"/>
          <w:lang w:eastAsia="da-DK"/>
        </w:rPr>
        <w:drawing>
          <wp:anchor distT="0" distB="0" distL="114300" distR="114300" simplePos="0" relativeHeight="251659264" behindDoc="0" locked="0" layoutInCell="1" allowOverlap="1" wp14:anchorId="1E0D9E7F" wp14:editId="28D38F02">
            <wp:simplePos x="0" y="0"/>
            <wp:positionH relativeFrom="margin">
              <wp:posOffset>4577715</wp:posOffset>
            </wp:positionH>
            <wp:positionV relativeFrom="margin">
              <wp:posOffset>5172075</wp:posOffset>
            </wp:positionV>
            <wp:extent cx="1615440" cy="1201420"/>
            <wp:effectExtent l="0" t="0" r="3810" b="0"/>
            <wp:wrapSquare wrapText="bothSides"/>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l Blicher Røver 2 - Kopi.jpeg"/>
                    <pic:cNvPicPr/>
                  </pic:nvPicPr>
                  <pic:blipFill rotWithShape="1">
                    <a:blip r:embed="rId9">
                      <a:extLst>
                        <a:ext uri="{28A0092B-C50C-407E-A947-70E740481C1C}">
                          <a14:useLocalDpi xmlns:a14="http://schemas.microsoft.com/office/drawing/2010/main" val="0"/>
                        </a:ext>
                      </a:extLst>
                    </a:blip>
                    <a:srcRect t="10317"/>
                    <a:stretch/>
                  </pic:blipFill>
                  <pic:spPr bwMode="auto">
                    <a:xfrm>
                      <a:off x="0" y="0"/>
                      <a:ext cx="1615440" cy="1201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164B8" w:rsidRPr="005103D8">
        <w:rPr>
          <w:rFonts w:asciiTheme="majorHAnsi" w:hAnsiTheme="majorHAnsi" w:cs="Times New Roman"/>
          <w:sz w:val="24"/>
          <w:szCs w:val="24"/>
        </w:rPr>
        <w:tab/>
        <w:t>Mor Kirsten, som har fået det gode parti sat i værk, sid</w:t>
      </w:r>
      <w:r w:rsidR="00DD74E0" w:rsidRPr="005103D8">
        <w:rPr>
          <w:rFonts w:asciiTheme="majorHAnsi" w:hAnsiTheme="majorHAnsi" w:cs="Times New Roman"/>
          <w:sz w:val="24"/>
          <w:szCs w:val="24"/>
        </w:rPr>
        <w:t>d</w:t>
      </w:r>
      <w:r w:rsidR="00F164B8" w:rsidRPr="005103D8">
        <w:rPr>
          <w:rFonts w:asciiTheme="majorHAnsi" w:hAnsiTheme="majorHAnsi" w:cs="Times New Roman"/>
          <w:sz w:val="24"/>
          <w:szCs w:val="24"/>
        </w:rPr>
        <w:t>er i et andet vindue og glæder sig over de unges elskovsspøg</w:t>
      </w:r>
      <w:r w:rsidR="0090218B" w:rsidRPr="005103D8">
        <w:rPr>
          <w:rFonts w:asciiTheme="majorHAnsi" w:hAnsiTheme="majorHAnsi" w:cs="Times New Roman"/>
          <w:sz w:val="24"/>
          <w:szCs w:val="24"/>
        </w:rPr>
        <w:t xml:space="preserve"> – og sin egen magt og opfindsomhed</w:t>
      </w:r>
      <w:r w:rsidR="00F164B8" w:rsidRPr="005103D8">
        <w:rPr>
          <w:rFonts w:asciiTheme="majorHAnsi" w:hAnsiTheme="majorHAnsi" w:cs="Times New Roman"/>
          <w:sz w:val="24"/>
          <w:szCs w:val="24"/>
        </w:rPr>
        <w:t xml:space="preserve">. </w:t>
      </w:r>
      <w:r w:rsidR="0090218B" w:rsidRPr="005103D8">
        <w:rPr>
          <w:rFonts w:asciiTheme="majorHAnsi" w:hAnsiTheme="majorHAnsi" w:cs="Times New Roman"/>
          <w:sz w:val="24"/>
          <w:szCs w:val="24"/>
        </w:rPr>
        <w:t>For</w:t>
      </w:r>
      <w:r w:rsidR="00E82F91" w:rsidRPr="005103D8">
        <w:rPr>
          <w:rFonts w:asciiTheme="majorHAnsi" w:hAnsiTheme="majorHAnsi" w:cs="Times New Roman"/>
          <w:sz w:val="24"/>
          <w:szCs w:val="24"/>
        </w:rPr>
        <w:t xml:space="preserve"> ”hvad bruden angår, da var hun forældrenes jernfaste vilje så ubetinget undergiven…” </w:t>
      </w:r>
    </w:p>
    <w:p w14:paraId="6FF9B847" w14:textId="649F4271" w:rsidR="00E82F91" w:rsidRPr="005103D8" w:rsidRDefault="007247BA" w:rsidP="00E50775">
      <w:pPr>
        <w:tabs>
          <w:tab w:val="left" w:pos="567"/>
        </w:tabs>
        <w:spacing w:after="0" w:line="288" w:lineRule="auto"/>
        <w:rPr>
          <w:rFonts w:asciiTheme="majorHAnsi" w:hAnsiTheme="majorHAnsi" w:cs="Times New Roman"/>
          <w:sz w:val="24"/>
          <w:szCs w:val="24"/>
        </w:rPr>
      </w:pPr>
      <w:r w:rsidRPr="005103D8">
        <w:rPr>
          <w:rFonts w:asciiTheme="majorHAnsi" w:hAnsiTheme="majorHAnsi" w:cs="Times New Roman"/>
          <w:sz w:val="24"/>
          <w:szCs w:val="24"/>
        </w:rPr>
        <w:tab/>
      </w:r>
      <w:r w:rsidR="00E82F91" w:rsidRPr="005103D8">
        <w:rPr>
          <w:rFonts w:asciiTheme="majorHAnsi" w:hAnsiTheme="majorHAnsi" w:cs="Times New Roman"/>
          <w:sz w:val="24"/>
          <w:szCs w:val="24"/>
        </w:rPr>
        <w:t>Dog: ”Man ved jo at pigehjerte</w:t>
      </w:r>
      <w:r w:rsidR="00F94BF3">
        <w:rPr>
          <w:rFonts w:asciiTheme="majorHAnsi" w:hAnsiTheme="majorHAnsi" w:cs="Times New Roman"/>
          <w:sz w:val="24"/>
          <w:szCs w:val="24"/>
        </w:rPr>
        <w:t>t</w:t>
      </w:r>
      <w:r w:rsidR="00E82F91" w:rsidRPr="005103D8">
        <w:rPr>
          <w:rFonts w:asciiTheme="majorHAnsi" w:hAnsiTheme="majorHAnsi" w:cs="Times New Roman"/>
          <w:sz w:val="24"/>
          <w:szCs w:val="24"/>
        </w:rPr>
        <w:t xml:space="preserve"> helst vælger selv…”</w:t>
      </w:r>
    </w:p>
    <w:p w14:paraId="3452D8EB" w14:textId="5C723188" w:rsidR="005D7452" w:rsidRPr="005103D8" w:rsidRDefault="007B69E0" w:rsidP="00E50775">
      <w:pPr>
        <w:tabs>
          <w:tab w:val="left" w:pos="567"/>
        </w:tabs>
        <w:spacing w:after="0" w:line="288" w:lineRule="auto"/>
        <w:rPr>
          <w:rFonts w:asciiTheme="majorHAnsi" w:hAnsiTheme="majorHAnsi" w:cs="Times New Roman"/>
          <w:sz w:val="24"/>
          <w:szCs w:val="24"/>
        </w:rPr>
      </w:pPr>
      <w:r w:rsidRPr="005103D8">
        <w:rPr>
          <w:rFonts w:asciiTheme="majorHAnsi" w:hAnsiTheme="majorHAnsi"/>
          <w:noProof/>
          <w:sz w:val="24"/>
          <w:szCs w:val="24"/>
          <w:lang w:eastAsia="da-DK"/>
        </w:rPr>
        <mc:AlternateContent>
          <mc:Choice Requires="wps">
            <w:drawing>
              <wp:anchor distT="0" distB="0" distL="114300" distR="114300" simplePos="0" relativeHeight="251661312" behindDoc="0" locked="0" layoutInCell="1" allowOverlap="1" wp14:anchorId="4BD2F346" wp14:editId="23E31A28">
                <wp:simplePos x="0" y="0"/>
                <wp:positionH relativeFrom="margin">
                  <wp:posOffset>4584065</wp:posOffset>
                </wp:positionH>
                <wp:positionV relativeFrom="margin">
                  <wp:posOffset>6417945</wp:posOffset>
                </wp:positionV>
                <wp:extent cx="1598930" cy="1403985"/>
                <wp:effectExtent l="0" t="0" r="20320" b="25400"/>
                <wp:wrapSquare wrapText="bothSides"/>
                <wp:docPr id="307"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8930" cy="1403985"/>
                        </a:xfrm>
                        <a:prstGeom prst="rect">
                          <a:avLst/>
                        </a:prstGeom>
                        <a:solidFill>
                          <a:srgbClr val="FFFFFF"/>
                        </a:solidFill>
                        <a:ln w="9525">
                          <a:solidFill>
                            <a:srgbClr val="000000"/>
                          </a:solidFill>
                          <a:miter lim="800000"/>
                          <a:headEnd/>
                          <a:tailEnd/>
                        </a:ln>
                      </wps:spPr>
                      <wps:txbx>
                        <w:txbxContent>
                          <w:p w14:paraId="0FF71C86" w14:textId="02483E97" w:rsidR="00070EB7" w:rsidRPr="003D1FCC" w:rsidRDefault="00070EB7" w:rsidP="003D1FCC">
                            <w:pPr>
                              <w:spacing w:after="0" w:line="240" w:lineRule="auto"/>
                              <w:rPr>
                                <w:rFonts w:asciiTheme="majorHAnsi" w:hAnsiTheme="majorHAnsi"/>
                                <w:sz w:val="20"/>
                                <w:szCs w:val="20"/>
                              </w:rPr>
                            </w:pPr>
                            <w:r w:rsidRPr="003D1FCC">
                              <w:rPr>
                                <w:rFonts w:asciiTheme="majorHAnsi" w:hAnsiTheme="majorHAnsi"/>
                                <w:sz w:val="20"/>
                                <w:szCs w:val="20"/>
                              </w:rPr>
                              <w:t>Illustration: Marlie Brande i St.</w:t>
                            </w:r>
                            <w:r w:rsidR="0001361C">
                              <w:rPr>
                                <w:rFonts w:asciiTheme="majorHAnsi" w:hAnsiTheme="majorHAnsi"/>
                                <w:sz w:val="20"/>
                                <w:szCs w:val="20"/>
                              </w:rPr>
                              <w:t xml:space="preserve"> </w:t>
                            </w:r>
                            <w:r w:rsidRPr="003D1FCC">
                              <w:rPr>
                                <w:rFonts w:asciiTheme="majorHAnsi" w:hAnsiTheme="majorHAnsi"/>
                                <w:sz w:val="20"/>
                                <w:szCs w:val="20"/>
                              </w:rPr>
                              <w:t>St. Blicher</w:t>
                            </w:r>
                            <w:r w:rsidR="003D1FCC">
                              <w:rPr>
                                <w:rFonts w:asciiTheme="majorHAnsi" w:hAnsiTheme="majorHAnsi"/>
                                <w:sz w:val="20"/>
                                <w:szCs w:val="20"/>
                              </w:rPr>
                              <w:t>:</w:t>
                            </w:r>
                            <w:r w:rsidRPr="003D1FCC">
                              <w:rPr>
                                <w:rFonts w:asciiTheme="majorHAnsi" w:hAnsiTheme="majorHAnsi"/>
                                <w:sz w:val="20"/>
                                <w:szCs w:val="20"/>
                              </w:rPr>
                              <w:t xml:space="preserve"> </w:t>
                            </w:r>
                            <w:r w:rsidRPr="003D1FCC">
                              <w:rPr>
                                <w:rFonts w:asciiTheme="majorHAnsi" w:hAnsiTheme="majorHAnsi"/>
                                <w:i/>
                                <w:sz w:val="20"/>
                                <w:szCs w:val="20"/>
                              </w:rPr>
                              <w:t>Noveller og fortællinger</w:t>
                            </w:r>
                            <w:r w:rsidRPr="003D1FCC">
                              <w:rPr>
                                <w:rFonts w:asciiTheme="majorHAnsi" w:hAnsiTheme="majorHAnsi"/>
                                <w:sz w:val="20"/>
                                <w:szCs w:val="20"/>
                              </w:rPr>
                              <w:t>, Sesam 1997</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BD2F346" id="_x0000_t202" coordsize="21600,21600" o:spt="202" path="m,l,21600r21600,l21600,xe">
                <v:stroke joinstyle="miter"/>
                <v:path gradientshapeok="t" o:connecttype="rect"/>
              </v:shapetype>
              <v:shape id="Tekstfelt 2" o:spid="_x0000_s1026" type="#_x0000_t202" style="position:absolute;margin-left:360.95pt;margin-top:505.35pt;width:125.9pt;height:110.55pt;z-index:251661312;visibility:visible;mso-wrap-style:square;mso-width-percent:0;mso-height-percent:200;mso-wrap-distance-left:9pt;mso-wrap-distance-top:0;mso-wrap-distance-right:9pt;mso-wrap-distance-bottom:0;mso-position-horizontal:absolute;mso-position-horizontal-relative:margin;mso-position-vertical:absolute;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">
                <v:textbox style="mso-fit-shape-to-text:t">
                  <w:txbxContent>
                    <w:p w14:paraId="0FF71C86" w14:textId="02483E97" w:rsidR="00070EB7" w:rsidRPr="003D1FCC" w:rsidRDefault="00070EB7" w:rsidP="003D1FCC">
                      <w:pPr>
                        <w:spacing w:after="0" w:line="240" w:lineRule="auto"/>
                        <w:rPr>
                          <w:rFonts w:asciiTheme="majorHAnsi" w:hAnsiTheme="majorHAnsi"/>
                          <w:sz w:val="20"/>
                          <w:szCs w:val="20"/>
                        </w:rPr>
                      </w:pPr>
                      <w:r w:rsidRPr="003D1FCC">
                        <w:rPr>
                          <w:rFonts w:asciiTheme="majorHAnsi" w:hAnsiTheme="majorHAnsi"/>
                          <w:sz w:val="20"/>
                          <w:szCs w:val="20"/>
                        </w:rPr>
                        <w:t>Illustration: Marlie Brande i St.</w:t>
                      </w:r>
                      <w:r w:rsidR="0001361C">
                        <w:rPr>
                          <w:rFonts w:asciiTheme="majorHAnsi" w:hAnsiTheme="majorHAnsi"/>
                          <w:sz w:val="20"/>
                          <w:szCs w:val="20"/>
                        </w:rPr>
                        <w:t xml:space="preserve"> </w:t>
                      </w:r>
                      <w:r w:rsidRPr="003D1FCC">
                        <w:rPr>
                          <w:rFonts w:asciiTheme="majorHAnsi" w:hAnsiTheme="majorHAnsi"/>
                          <w:sz w:val="20"/>
                          <w:szCs w:val="20"/>
                        </w:rPr>
                        <w:t>St. Blicher</w:t>
                      </w:r>
                      <w:r w:rsidR="003D1FCC">
                        <w:rPr>
                          <w:rFonts w:asciiTheme="majorHAnsi" w:hAnsiTheme="majorHAnsi"/>
                          <w:sz w:val="20"/>
                          <w:szCs w:val="20"/>
                        </w:rPr>
                        <w:t>:</w:t>
                      </w:r>
                      <w:r w:rsidRPr="003D1FCC">
                        <w:rPr>
                          <w:rFonts w:asciiTheme="majorHAnsi" w:hAnsiTheme="majorHAnsi"/>
                          <w:sz w:val="20"/>
                          <w:szCs w:val="20"/>
                        </w:rPr>
                        <w:t xml:space="preserve"> </w:t>
                      </w:r>
                      <w:r w:rsidRPr="003D1FCC">
                        <w:rPr>
                          <w:rFonts w:asciiTheme="majorHAnsi" w:hAnsiTheme="majorHAnsi"/>
                          <w:i/>
                          <w:sz w:val="20"/>
                          <w:szCs w:val="20"/>
                        </w:rPr>
                        <w:t>Noveller og fortællinger</w:t>
                      </w:r>
                      <w:r w:rsidRPr="003D1FCC">
                        <w:rPr>
                          <w:rFonts w:asciiTheme="majorHAnsi" w:hAnsiTheme="majorHAnsi"/>
                          <w:sz w:val="20"/>
                          <w:szCs w:val="20"/>
                        </w:rPr>
                        <w:t>, Sesam 1997</w:t>
                      </w:r>
                    </w:p>
                  </w:txbxContent>
                </v:textbox>
                <w10:wrap type="square" anchorx="margin" anchory="margin"/>
              </v:shape>
            </w:pict>
          </mc:Fallback>
        </mc:AlternateContent>
      </w:r>
      <w:r w:rsidR="00E82F91" w:rsidRPr="005103D8">
        <w:rPr>
          <w:rFonts w:asciiTheme="majorHAnsi" w:hAnsiTheme="majorHAnsi" w:cs="Times New Roman"/>
          <w:sz w:val="24"/>
          <w:szCs w:val="24"/>
        </w:rPr>
        <w:tab/>
      </w:r>
      <w:r w:rsidR="00801F5B" w:rsidRPr="005103D8">
        <w:rPr>
          <w:rFonts w:asciiTheme="majorHAnsi" w:hAnsiTheme="majorHAnsi" w:cs="Times New Roman"/>
          <w:sz w:val="24"/>
          <w:szCs w:val="24"/>
        </w:rPr>
        <w:t xml:space="preserve">Kaj </w:t>
      </w:r>
      <w:r w:rsidR="00F164B8" w:rsidRPr="005103D8">
        <w:rPr>
          <w:rFonts w:asciiTheme="majorHAnsi" w:hAnsiTheme="majorHAnsi" w:cs="Times New Roman"/>
          <w:sz w:val="24"/>
          <w:szCs w:val="24"/>
        </w:rPr>
        <w:t xml:space="preserve">forsøger igen og igen at tilrane sig et kys, </w:t>
      </w:r>
      <w:r w:rsidR="00E82F91" w:rsidRPr="005103D8">
        <w:rPr>
          <w:rFonts w:asciiTheme="majorHAnsi" w:hAnsiTheme="majorHAnsi" w:cs="Times New Roman"/>
          <w:sz w:val="24"/>
          <w:szCs w:val="24"/>
        </w:rPr>
        <w:t xml:space="preserve">men </w:t>
      </w:r>
      <w:r w:rsidR="00F164B8" w:rsidRPr="005103D8">
        <w:rPr>
          <w:rFonts w:asciiTheme="majorHAnsi" w:hAnsiTheme="majorHAnsi" w:cs="Times New Roman"/>
          <w:sz w:val="24"/>
          <w:szCs w:val="24"/>
        </w:rPr>
        <w:t xml:space="preserve">Frøken Mette undviger hver gang med et skælmsk smil – og med blikket rettet forbi faderen </w:t>
      </w:r>
      <w:r w:rsidR="006050A3" w:rsidRPr="005103D8">
        <w:rPr>
          <w:rFonts w:asciiTheme="majorHAnsi" w:hAnsiTheme="majorHAnsi" w:cs="Times New Roman"/>
          <w:sz w:val="24"/>
          <w:szCs w:val="24"/>
        </w:rPr>
        <w:t xml:space="preserve">og træhesten </w:t>
      </w:r>
      <w:r w:rsidR="00647CCD">
        <w:rPr>
          <w:rFonts w:asciiTheme="majorHAnsi" w:hAnsiTheme="majorHAnsi" w:cs="Times New Roman"/>
          <w:sz w:val="24"/>
          <w:szCs w:val="24"/>
        </w:rPr>
        <w:t xml:space="preserve">i gården </w:t>
      </w:r>
      <w:r w:rsidR="00F164B8" w:rsidRPr="005103D8">
        <w:rPr>
          <w:rFonts w:asciiTheme="majorHAnsi" w:hAnsiTheme="majorHAnsi" w:cs="Times New Roman"/>
          <w:sz w:val="24"/>
          <w:szCs w:val="24"/>
        </w:rPr>
        <w:t xml:space="preserve">mod vinduet i bygningen </w:t>
      </w:r>
      <w:r w:rsidR="00F164B8" w:rsidRPr="005103D8">
        <w:rPr>
          <w:rFonts w:asciiTheme="majorHAnsi" w:hAnsiTheme="majorHAnsi" w:cs="Times New Roman"/>
          <w:sz w:val="24"/>
          <w:szCs w:val="24"/>
        </w:rPr>
        <w:lastRenderedPageBreak/>
        <w:t>overfor. For her har den fremmede sat sig</w:t>
      </w:r>
      <w:r w:rsidR="0090218B" w:rsidRPr="005103D8">
        <w:rPr>
          <w:rFonts w:asciiTheme="majorHAnsi" w:hAnsiTheme="majorHAnsi" w:cs="Times New Roman"/>
          <w:sz w:val="24"/>
          <w:szCs w:val="24"/>
        </w:rPr>
        <w:t>;</w:t>
      </w:r>
      <w:r w:rsidR="00F164B8" w:rsidRPr="005103D8">
        <w:rPr>
          <w:rFonts w:asciiTheme="majorHAnsi" w:hAnsiTheme="majorHAnsi" w:cs="Times New Roman"/>
          <w:sz w:val="24"/>
          <w:szCs w:val="24"/>
        </w:rPr>
        <w:t xml:space="preserve"> han</w:t>
      </w:r>
      <w:r w:rsidR="00E82F91" w:rsidRPr="005103D8">
        <w:rPr>
          <w:rFonts w:asciiTheme="majorHAnsi" w:hAnsiTheme="majorHAnsi" w:cs="Times New Roman"/>
          <w:sz w:val="24"/>
          <w:szCs w:val="24"/>
        </w:rPr>
        <w:t>,</w:t>
      </w:r>
      <w:r w:rsidR="00F164B8" w:rsidRPr="005103D8">
        <w:rPr>
          <w:rFonts w:asciiTheme="majorHAnsi" w:hAnsiTheme="majorHAnsi" w:cs="Times New Roman"/>
          <w:sz w:val="24"/>
          <w:szCs w:val="24"/>
        </w:rPr>
        <w:t xml:space="preserve"> der udgiver sig for at være den nye skriverdreng, men som i virkeligheden er Mettes hemmelige elsker.</w:t>
      </w:r>
    </w:p>
    <w:p w14:paraId="6E9A5FB7" w14:textId="6E118830" w:rsidR="00F164B8" w:rsidRPr="005103D8" w:rsidRDefault="00F164B8" w:rsidP="00E50775">
      <w:pPr>
        <w:tabs>
          <w:tab w:val="left" w:pos="567"/>
        </w:tabs>
        <w:spacing w:after="0" w:line="288" w:lineRule="auto"/>
        <w:rPr>
          <w:rFonts w:asciiTheme="majorHAnsi" w:hAnsiTheme="majorHAnsi" w:cs="Times New Roman"/>
          <w:sz w:val="24"/>
          <w:szCs w:val="24"/>
        </w:rPr>
      </w:pPr>
      <w:r w:rsidRPr="005103D8">
        <w:rPr>
          <w:rFonts w:asciiTheme="majorHAnsi" w:hAnsiTheme="majorHAnsi" w:cs="Times New Roman"/>
          <w:sz w:val="24"/>
          <w:szCs w:val="24"/>
        </w:rPr>
        <w:tab/>
        <w:t xml:space="preserve">Og så følger ellers en drabelig </w:t>
      </w:r>
      <w:r w:rsidR="00DD74E0" w:rsidRPr="005103D8">
        <w:rPr>
          <w:rFonts w:asciiTheme="majorHAnsi" w:hAnsiTheme="majorHAnsi" w:cs="Times New Roman"/>
          <w:i/>
          <w:sz w:val="24"/>
          <w:szCs w:val="24"/>
        </w:rPr>
        <w:t>gotisk</w:t>
      </w:r>
      <w:r w:rsidR="00DD74E0" w:rsidRPr="005103D8">
        <w:rPr>
          <w:rFonts w:asciiTheme="majorHAnsi" w:hAnsiTheme="majorHAnsi" w:cs="Times New Roman"/>
          <w:sz w:val="24"/>
          <w:szCs w:val="24"/>
        </w:rPr>
        <w:t xml:space="preserve"> </w:t>
      </w:r>
      <w:r w:rsidRPr="005103D8">
        <w:rPr>
          <w:rFonts w:asciiTheme="majorHAnsi" w:hAnsiTheme="majorHAnsi" w:cs="Times New Roman"/>
          <w:sz w:val="24"/>
          <w:szCs w:val="24"/>
        </w:rPr>
        <w:t xml:space="preserve">historie med </w:t>
      </w:r>
      <w:r w:rsidR="00DD74E0" w:rsidRPr="005103D8">
        <w:rPr>
          <w:rFonts w:asciiTheme="majorHAnsi" w:hAnsiTheme="majorHAnsi" w:cs="Times New Roman"/>
          <w:sz w:val="24"/>
          <w:szCs w:val="24"/>
        </w:rPr>
        <w:t xml:space="preserve">alt til genren hørende: </w:t>
      </w:r>
      <w:r w:rsidRPr="005103D8">
        <w:rPr>
          <w:rFonts w:asciiTheme="majorHAnsi" w:hAnsiTheme="majorHAnsi" w:cs="Times New Roman"/>
          <w:sz w:val="24"/>
          <w:szCs w:val="24"/>
        </w:rPr>
        <w:t xml:space="preserve">bortførelse </w:t>
      </w:r>
      <w:r w:rsidR="00DD74E0" w:rsidRPr="005103D8">
        <w:rPr>
          <w:rFonts w:asciiTheme="majorHAnsi" w:hAnsiTheme="majorHAnsi" w:cs="Times New Roman"/>
          <w:sz w:val="24"/>
          <w:szCs w:val="24"/>
        </w:rPr>
        <w:t>og</w:t>
      </w:r>
      <w:r w:rsidRPr="005103D8">
        <w:rPr>
          <w:rFonts w:asciiTheme="majorHAnsi" w:hAnsiTheme="majorHAnsi" w:cs="Times New Roman"/>
          <w:sz w:val="24"/>
          <w:szCs w:val="24"/>
        </w:rPr>
        <w:t xml:space="preserve"> </w:t>
      </w:r>
      <w:r w:rsidR="00E82F91" w:rsidRPr="005103D8">
        <w:rPr>
          <w:rFonts w:asciiTheme="majorHAnsi" w:hAnsiTheme="majorHAnsi" w:cs="Times New Roman"/>
          <w:sz w:val="24"/>
          <w:szCs w:val="24"/>
        </w:rPr>
        <w:t xml:space="preserve">hæsblæsende </w:t>
      </w:r>
      <w:r w:rsidRPr="005103D8">
        <w:rPr>
          <w:rFonts w:asciiTheme="majorHAnsi" w:hAnsiTheme="majorHAnsi" w:cs="Times New Roman"/>
          <w:sz w:val="24"/>
          <w:szCs w:val="24"/>
        </w:rPr>
        <w:t xml:space="preserve">forfølgelse, </w:t>
      </w:r>
      <w:r w:rsidR="00E82F91" w:rsidRPr="005103D8">
        <w:rPr>
          <w:rFonts w:asciiTheme="majorHAnsi" w:hAnsiTheme="majorHAnsi" w:cs="Times New Roman"/>
          <w:sz w:val="24"/>
          <w:szCs w:val="24"/>
        </w:rPr>
        <w:t xml:space="preserve">rædselsvækkende </w:t>
      </w:r>
      <w:r w:rsidRPr="005103D8">
        <w:rPr>
          <w:rFonts w:asciiTheme="majorHAnsi" w:hAnsiTheme="majorHAnsi" w:cs="Times New Roman"/>
          <w:sz w:val="24"/>
          <w:szCs w:val="24"/>
        </w:rPr>
        <w:t>spøgeri</w:t>
      </w:r>
      <w:r w:rsidR="00E82F91" w:rsidRPr="005103D8">
        <w:rPr>
          <w:rFonts w:asciiTheme="majorHAnsi" w:hAnsiTheme="majorHAnsi" w:cs="Times New Roman"/>
          <w:sz w:val="24"/>
          <w:szCs w:val="24"/>
        </w:rPr>
        <w:t xml:space="preserve"> – og de unges frelse i Sorte Mads’ røverstue.</w:t>
      </w:r>
    </w:p>
    <w:p w14:paraId="5D226CAF" w14:textId="77777777" w:rsidR="00DD74E0" w:rsidRPr="005103D8" w:rsidRDefault="00DD74E0" w:rsidP="00E50775">
      <w:pPr>
        <w:tabs>
          <w:tab w:val="left" w:pos="567"/>
        </w:tabs>
        <w:spacing w:after="0" w:line="288" w:lineRule="auto"/>
        <w:rPr>
          <w:rFonts w:asciiTheme="majorHAnsi" w:hAnsiTheme="majorHAnsi"/>
          <w:sz w:val="24"/>
          <w:szCs w:val="24"/>
        </w:rPr>
      </w:pPr>
    </w:p>
    <w:p w14:paraId="443483E3" w14:textId="3B904DC1" w:rsidR="008C3ED1" w:rsidRPr="005103D8" w:rsidRDefault="00D87E8E" w:rsidP="00E50775">
      <w:pPr>
        <w:tabs>
          <w:tab w:val="left" w:pos="567"/>
        </w:tabs>
        <w:spacing w:after="0" w:line="288" w:lineRule="auto"/>
        <w:rPr>
          <w:rFonts w:asciiTheme="majorHAnsi" w:eastAsia="Times New Roman" w:hAnsiTheme="majorHAnsi" w:cs="Times New Roman"/>
          <w:color w:val="000000" w:themeColor="text1"/>
          <w:sz w:val="24"/>
          <w:szCs w:val="24"/>
        </w:rPr>
      </w:pPr>
      <w:r w:rsidRPr="005103D8">
        <w:rPr>
          <w:rFonts w:asciiTheme="majorHAnsi" w:hAnsiTheme="majorHAnsi"/>
          <w:sz w:val="24"/>
          <w:szCs w:val="24"/>
        </w:rPr>
        <w:t>N</w:t>
      </w:r>
      <w:r w:rsidR="001B2A70" w:rsidRPr="005103D8">
        <w:rPr>
          <w:rFonts w:asciiTheme="majorHAnsi" w:hAnsiTheme="majorHAnsi"/>
          <w:sz w:val="24"/>
          <w:szCs w:val="24"/>
        </w:rPr>
        <w:t>år en stor Blicher-fan som Karen Blixen kan udbryde: ”</w:t>
      </w:r>
      <w:r w:rsidR="001B2A70" w:rsidRPr="005103D8">
        <w:rPr>
          <w:rFonts w:asciiTheme="majorHAnsi" w:eastAsia="Times New Roman" w:hAnsiTheme="majorHAnsi"/>
          <w:noProof/>
          <w:sz w:val="24"/>
          <w:szCs w:val="24"/>
        </w:rPr>
        <w:t>Hvilken litteratur i verden kan vel vise noget yndigere og mere gribende end Blichers noveller?”</w:t>
      </w:r>
      <w:r w:rsidR="008B57A5" w:rsidRPr="005103D8">
        <w:rPr>
          <w:rFonts w:asciiTheme="majorHAnsi" w:eastAsia="Times New Roman" w:hAnsiTheme="majorHAnsi"/>
          <w:noProof/>
          <w:sz w:val="24"/>
          <w:szCs w:val="24"/>
        </w:rPr>
        <w:t xml:space="preserve"> </w:t>
      </w:r>
      <w:r w:rsidR="001B2A70" w:rsidRPr="005103D8">
        <w:rPr>
          <w:rFonts w:asciiTheme="majorHAnsi" w:eastAsia="Times New Roman" w:hAnsiTheme="majorHAnsi"/>
          <w:noProof/>
          <w:sz w:val="24"/>
          <w:szCs w:val="24"/>
        </w:rPr>
        <w:t xml:space="preserve">så passer karakteritikken fint </w:t>
      </w:r>
      <w:r w:rsidR="0090218B" w:rsidRPr="005103D8">
        <w:rPr>
          <w:rFonts w:asciiTheme="majorHAnsi" w:eastAsia="Times New Roman" w:hAnsiTheme="majorHAnsi"/>
          <w:noProof/>
          <w:sz w:val="24"/>
          <w:szCs w:val="24"/>
        </w:rPr>
        <w:t xml:space="preserve">på </w:t>
      </w:r>
      <w:r w:rsidR="0033435B" w:rsidRPr="005103D8">
        <w:rPr>
          <w:rFonts w:asciiTheme="majorHAnsi" w:eastAsia="Times New Roman" w:hAnsiTheme="majorHAnsi"/>
          <w:noProof/>
          <w:sz w:val="24"/>
          <w:szCs w:val="24"/>
        </w:rPr>
        <w:t>”Røverstuen”; e</w:t>
      </w:r>
      <w:r w:rsidR="001B2A70" w:rsidRPr="005103D8">
        <w:rPr>
          <w:rFonts w:asciiTheme="majorHAnsi" w:eastAsia="Times New Roman" w:hAnsiTheme="majorHAnsi"/>
          <w:noProof/>
          <w:sz w:val="24"/>
          <w:szCs w:val="24"/>
        </w:rPr>
        <w:t xml:space="preserve">n </w:t>
      </w:r>
      <w:r w:rsidR="001B2A70" w:rsidRPr="005103D8">
        <w:rPr>
          <w:rFonts w:asciiTheme="majorHAnsi" w:eastAsia="Times New Roman" w:hAnsiTheme="majorHAnsi"/>
          <w:noProof/>
          <w:color w:val="000000" w:themeColor="text1"/>
          <w:sz w:val="24"/>
          <w:szCs w:val="24"/>
        </w:rPr>
        <w:t xml:space="preserve">af de noveller, </w:t>
      </w:r>
      <w:r w:rsidR="00E82F91" w:rsidRPr="005103D8">
        <w:rPr>
          <w:rFonts w:asciiTheme="majorHAnsi" w:eastAsia="Times New Roman" w:hAnsiTheme="majorHAnsi"/>
          <w:noProof/>
          <w:color w:val="000000" w:themeColor="text1"/>
          <w:sz w:val="24"/>
          <w:szCs w:val="24"/>
        </w:rPr>
        <w:t>hun</w:t>
      </w:r>
      <w:r w:rsidR="001B2A70" w:rsidRPr="005103D8">
        <w:rPr>
          <w:rFonts w:asciiTheme="majorHAnsi" w:eastAsia="Times New Roman" w:hAnsiTheme="majorHAnsi"/>
          <w:noProof/>
          <w:color w:val="000000" w:themeColor="text1"/>
          <w:sz w:val="24"/>
          <w:szCs w:val="24"/>
        </w:rPr>
        <w:t xml:space="preserve"> opfatter som et mesterværk. </w:t>
      </w:r>
      <w:r w:rsidR="008C3ED1" w:rsidRPr="005103D8">
        <w:rPr>
          <w:rFonts w:asciiTheme="majorHAnsi" w:eastAsia="Times New Roman" w:hAnsiTheme="majorHAnsi"/>
          <w:noProof/>
          <w:color w:val="000000" w:themeColor="text1"/>
          <w:sz w:val="24"/>
          <w:szCs w:val="24"/>
        </w:rPr>
        <w:t xml:space="preserve">For titlen refererer til et </w:t>
      </w:r>
      <w:r w:rsidR="008B57A5" w:rsidRPr="005103D8">
        <w:rPr>
          <w:rFonts w:asciiTheme="majorHAnsi" w:eastAsia="Times New Roman" w:hAnsiTheme="majorHAnsi"/>
          <w:noProof/>
          <w:color w:val="000000" w:themeColor="text1"/>
          <w:sz w:val="24"/>
          <w:szCs w:val="24"/>
        </w:rPr>
        <w:t xml:space="preserve">hemmeligt </w:t>
      </w:r>
      <w:r w:rsidR="008C3ED1" w:rsidRPr="005103D8">
        <w:rPr>
          <w:rFonts w:asciiTheme="majorHAnsi" w:eastAsia="Times New Roman" w:hAnsiTheme="majorHAnsi"/>
          <w:noProof/>
          <w:color w:val="000000" w:themeColor="text1"/>
          <w:sz w:val="24"/>
          <w:szCs w:val="24"/>
        </w:rPr>
        <w:t>sted</w:t>
      </w:r>
      <w:r w:rsidR="008B57A5" w:rsidRPr="005103D8">
        <w:rPr>
          <w:rFonts w:asciiTheme="majorHAnsi" w:eastAsia="Times New Roman" w:hAnsiTheme="majorHAnsi"/>
          <w:noProof/>
          <w:color w:val="000000" w:themeColor="text1"/>
          <w:sz w:val="24"/>
          <w:szCs w:val="24"/>
        </w:rPr>
        <w:t xml:space="preserve"> på heden</w:t>
      </w:r>
      <w:r w:rsidR="00DD74E0" w:rsidRPr="005103D8">
        <w:rPr>
          <w:rFonts w:asciiTheme="majorHAnsi" w:eastAsia="Times New Roman" w:hAnsiTheme="majorHAnsi"/>
          <w:noProof/>
          <w:color w:val="000000" w:themeColor="text1"/>
          <w:sz w:val="24"/>
          <w:szCs w:val="24"/>
        </w:rPr>
        <w:t>,</w:t>
      </w:r>
      <w:r w:rsidR="008C3ED1" w:rsidRPr="005103D8">
        <w:rPr>
          <w:rFonts w:asciiTheme="majorHAnsi" w:eastAsia="Times New Roman" w:hAnsiTheme="majorHAnsi"/>
          <w:noProof/>
          <w:color w:val="000000" w:themeColor="text1"/>
          <w:sz w:val="24"/>
          <w:szCs w:val="24"/>
        </w:rPr>
        <w:t xml:space="preserve"> </w:t>
      </w:r>
      <w:r w:rsidR="008C3ED1" w:rsidRPr="005103D8">
        <w:rPr>
          <w:rFonts w:asciiTheme="majorHAnsi" w:hAnsiTheme="majorHAnsi" w:cs="Times New Roman"/>
          <w:color w:val="000000" w:themeColor="text1"/>
          <w:sz w:val="24"/>
          <w:szCs w:val="24"/>
        </w:rPr>
        <w:t xml:space="preserve">der engang var et fristed for </w:t>
      </w:r>
      <w:r w:rsidR="0033435B" w:rsidRPr="005103D8">
        <w:rPr>
          <w:rFonts w:asciiTheme="majorHAnsi" w:hAnsiTheme="majorHAnsi" w:cs="Times New Roman"/>
          <w:color w:val="000000" w:themeColor="text1"/>
          <w:sz w:val="24"/>
          <w:szCs w:val="24"/>
        </w:rPr>
        <w:t>”</w:t>
      </w:r>
      <w:r w:rsidR="008C3ED1" w:rsidRPr="005103D8">
        <w:rPr>
          <w:rFonts w:asciiTheme="majorHAnsi" w:hAnsiTheme="majorHAnsi" w:cs="Times New Roman"/>
          <w:color w:val="000000" w:themeColor="text1"/>
          <w:sz w:val="24"/>
          <w:szCs w:val="24"/>
        </w:rPr>
        <w:t>øm og trofast kærlighed</w:t>
      </w:r>
      <w:r w:rsidR="0033435B" w:rsidRPr="005103D8">
        <w:rPr>
          <w:rFonts w:asciiTheme="majorHAnsi" w:hAnsiTheme="majorHAnsi" w:cs="Times New Roman"/>
          <w:color w:val="000000" w:themeColor="text1"/>
          <w:sz w:val="24"/>
          <w:szCs w:val="24"/>
        </w:rPr>
        <w:t>”</w:t>
      </w:r>
      <w:r w:rsidR="008C3ED1" w:rsidRPr="005103D8">
        <w:rPr>
          <w:rFonts w:asciiTheme="majorHAnsi" w:hAnsiTheme="majorHAnsi" w:cs="Times New Roman"/>
          <w:color w:val="000000" w:themeColor="text1"/>
          <w:sz w:val="24"/>
          <w:szCs w:val="24"/>
        </w:rPr>
        <w:t>.</w:t>
      </w:r>
      <w:r w:rsidR="008C3ED1" w:rsidRPr="005103D8">
        <w:rPr>
          <w:rFonts w:asciiTheme="majorHAnsi" w:eastAsia="Times New Roman" w:hAnsiTheme="majorHAnsi" w:cs="Times New Roman"/>
          <w:color w:val="000000" w:themeColor="text1"/>
          <w:sz w:val="24"/>
          <w:szCs w:val="24"/>
        </w:rPr>
        <w:t xml:space="preserve"> Nemlig mellem Mette og hendes udkårne</w:t>
      </w:r>
      <w:r w:rsidR="0033435B" w:rsidRPr="005103D8">
        <w:rPr>
          <w:rFonts w:asciiTheme="majorHAnsi" w:eastAsia="Times New Roman" w:hAnsiTheme="majorHAnsi" w:cs="Times New Roman"/>
          <w:color w:val="000000" w:themeColor="text1"/>
          <w:sz w:val="24"/>
          <w:szCs w:val="24"/>
        </w:rPr>
        <w:t xml:space="preserve">. </w:t>
      </w:r>
    </w:p>
    <w:p w14:paraId="07645B97" w14:textId="5F6EC8E3" w:rsidR="00E029B0" w:rsidRPr="005103D8" w:rsidRDefault="00DD74E0" w:rsidP="00E50775">
      <w:pPr>
        <w:tabs>
          <w:tab w:val="left" w:pos="567"/>
          <w:tab w:val="left" w:pos="851"/>
        </w:tabs>
        <w:spacing w:after="0" w:line="288" w:lineRule="auto"/>
        <w:rPr>
          <w:rFonts w:asciiTheme="majorHAnsi" w:hAnsiTheme="majorHAnsi"/>
          <w:sz w:val="24"/>
          <w:szCs w:val="24"/>
        </w:rPr>
      </w:pPr>
      <w:r w:rsidRPr="005103D8">
        <w:rPr>
          <w:rFonts w:asciiTheme="majorHAnsi" w:hAnsiTheme="majorHAnsi"/>
          <w:sz w:val="24"/>
          <w:szCs w:val="24"/>
        </w:rPr>
        <w:tab/>
        <w:t>Det er ikke svært at finde ’yndige og gribende’ scener i Blichers noveller. Gang på gang træder hans fortællere ind i en rar og hyggelig stue</w:t>
      </w:r>
      <w:r w:rsidR="00E029B0" w:rsidRPr="005103D8">
        <w:rPr>
          <w:rFonts w:asciiTheme="majorHAnsi" w:hAnsiTheme="majorHAnsi"/>
          <w:sz w:val="24"/>
          <w:szCs w:val="24"/>
        </w:rPr>
        <w:t>,</w:t>
      </w:r>
      <w:r w:rsidRPr="005103D8">
        <w:rPr>
          <w:rFonts w:asciiTheme="majorHAnsi" w:hAnsiTheme="majorHAnsi"/>
          <w:sz w:val="24"/>
          <w:szCs w:val="24"/>
        </w:rPr>
        <w:t xml:space="preserve"> </w:t>
      </w:r>
      <w:r w:rsidR="00E029B0" w:rsidRPr="005103D8">
        <w:rPr>
          <w:rFonts w:asciiTheme="majorHAnsi" w:hAnsiTheme="majorHAnsi"/>
          <w:sz w:val="24"/>
          <w:szCs w:val="24"/>
        </w:rPr>
        <w:t xml:space="preserve">f.eks. i ”Hosekræmmeren”. Eller i slutningen af ”Le </w:t>
      </w:r>
      <w:proofErr w:type="spellStart"/>
      <w:r w:rsidR="00E029B0" w:rsidRPr="005103D8">
        <w:rPr>
          <w:rFonts w:asciiTheme="majorHAnsi" w:hAnsiTheme="majorHAnsi"/>
          <w:sz w:val="24"/>
          <w:szCs w:val="24"/>
        </w:rPr>
        <w:t>Petitmaître</w:t>
      </w:r>
      <w:proofErr w:type="spellEnd"/>
      <w:r w:rsidR="00E029B0" w:rsidRPr="005103D8">
        <w:rPr>
          <w:rFonts w:asciiTheme="majorHAnsi" w:hAnsiTheme="majorHAnsi"/>
          <w:sz w:val="24"/>
          <w:szCs w:val="24"/>
        </w:rPr>
        <w:t xml:space="preserve"> </w:t>
      </w:r>
      <w:proofErr w:type="spellStart"/>
      <w:r w:rsidR="00E029B0" w:rsidRPr="005103D8">
        <w:rPr>
          <w:rFonts w:asciiTheme="majorHAnsi" w:hAnsiTheme="majorHAnsi"/>
          <w:sz w:val="24"/>
          <w:szCs w:val="24"/>
        </w:rPr>
        <w:t>d’Ecole</w:t>
      </w:r>
      <w:proofErr w:type="spellEnd"/>
      <w:r w:rsidR="00E029B0" w:rsidRPr="005103D8">
        <w:rPr>
          <w:rFonts w:asciiTheme="majorHAnsi" w:hAnsiTheme="majorHAnsi"/>
          <w:sz w:val="24"/>
          <w:szCs w:val="24"/>
        </w:rPr>
        <w:t xml:space="preserve">”, hvor fortælleren efter en rum tid genser nogle mennesker, han </w:t>
      </w:r>
      <w:r w:rsidR="00D72A9E" w:rsidRPr="005103D8">
        <w:rPr>
          <w:rFonts w:asciiTheme="majorHAnsi" w:hAnsiTheme="majorHAnsi"/>
          <w:sz w:val="24"/>
          <w:szCs w:val="24"/>
        </w:rPr>
        <w:t xml:space="preserve">engang </w:t>
      </w:r>
      <w:r w:rsidR="00E029B0" w:rsidRPr="005103D8">
        <w:rPr>
          <w:rFonts w:asciiTheme="majorHAnsi" w:hAnsiTheme="majorHAnsi"/>
          <w:sz w:val="24"/>
          <w:szCs w:val="24"/>
        </w:rPr>
        <w:t>har kendt. I stuen leger et par kønne småbørn. Han hilser børnenes moder, Susanne, som han engang har hjulpet ud af en fortvivlet situation, med udtrykt glæde over ”at se hende vel forsørget med en skikkelig mand.” En ret yndig og gribende scene. Men her, som i Blichers øvrige fortællinger, er hyggen og idyllen kun overflade. ”Ja såmænd”, svarer Susanne og drejer mundvigene nedad og sender et suk opad. Fortælleren ”behøvede ingen andre kendemærker på hendes huslige lyksalighed.”</w:t>
      </w:r>
    </w:p>
    <w:p w14:paraId="6EF0096F" w14:textId="150F61E2" w:rsidR="009C4642" w:rsidRDefault="007247BA" w:rsidP="00E50775">
      <w:pPr>
        <w:tabs>
          <w:tab w:val="left" w:pos="567"/>
          <w:tab w:val="left" w:pos="851"/>
        </w:tabs>
        <w:spacing w:after="0" w:line="288" w:lineRule="auto"/>
        <w:rPr>
          <w:rFonts w:asciiTheme="majorHAnsi" w:hAnsiTheme="majorHAnsi"/>
          <w:sz w:val="24"/>
          <w:szCs w:val="24"/>
        </w:rPr>
      </w:pPr>
      <w:r w:rsidRPr="005103D8">
        <w:rPr>
          <w:rFonts w:asciiTheme="majorHAnsi" w:hAnsiTheme="majorHAnsi"/>
          <w:sz w:val="24"/>
          <w:szCs w:val="24"/>
        </w:rPr>
        <w:tab/>
        <w:t>Og ingen andr</w:t>
      </w:r>
      <w:r w:rsidR="00B51760" w:rsidRPr="005103D8">
        <w:rPr>
          <w:rFonts w:asciiTheme="majorHAnsi" w:hAnsiTheme="majorHAnsi"/>
          <w:sz w:val="24"/>
          <w:szCs w:val="24"/>
        </w:rPr>
        <w:t xml:space="preserve">e kendemærker på, at tidens Biedermeier-idyllisering af et familieliv baseret på gensidig kærlighed </w:t>
      </w:r>
      <w:r w:rsidR="00B73B94">
        <w:rPr>
          <w:rFonts w:asciiTheme="majorHAnsi" w:hAnsiTheme="majorHAnsi"/>
          <w:sz w:val="24"/>
          <w:szCs w:val="24"/>
        </w:rPr>
        <w:t>er</w:t>
      </w:r>
      <w:r w:rsidR="00B51760" w:rsidRPr="005103D8">
        <w:rPr>
          <w:rFonts w:asciiTheme="majorHAnsi" w:hAnsiTheme="majorHAnsi"/>
          <w:sz w:val="24"/>
          <w:szCs w:val="24"/>
        </w:rPr>
        <w:t xml:space="preserve"> </w:t>
      </w:r>
      <w:r w:rsidR="00FE54B1">
        <w:rPr>
          <w:rFonts w:asciiTheme="majorHAnsi" w:hAnsiTheme="majorHAnsi"/>
          <w:sz w:val="24"/>
          <w:szCs w:val="24"/>
        </w:rPr>
        <w:t xml:space="preserve">en myte </w:t>
      </w:r>
      <w:r w:rsidR="00B51760" w:rsidRPr="005103D8">
        <w:rPr>
          <w:rFonts w:asciiTheme="majorHAnsi" w:hAnsiTheme="majorHAnsi"/>
          <w:sz w:val="24"/>
          <w:szCs w:val="24"/>
        </w:rPr>
        <w:t xml:space="preserve">– </w:t>
      </w:r>
      <w:r w:rsidR="00647CCD">
        <w:rPr>
          <w:rFonts w:asciiTheme="majorHAnsi" w:hAnsiTheme="majorHAnsi"/>
          <w:sz w:val="24"/>
          <w:szCs w:val="24"/>
        </w:rPr>
        <w:t>et glan</w:t>
      </w:r>
      <w:r w:rsidR="00B73B94">
        <w:rPr>
          <w:rFonts w:asciiTheme="majorHAnsi" w:hAnsiTheme="majorHAnsi"/>
          <w:sz w:val="24"/>
          <w:szCs w:val="24"/>
        </w:rPr>
        <w:t>sbillede</w:t>
      </w:r>
      <w:r w:rsidR="00B51760" w:rsidRPr="005103D8">
        <w:rPr>
          <w:rFonts w:asciiTheme="majorHAnsi" w:hAnsiTheme="majorHAnsi"/>
          <w:sz w:val="24"/>
          <w:szCs w:val="24"/>
        </w:rPr>
        <w:t xml:space="preserve">. Det er det billede, Blicher gang på gang forstyrrer. Det </w:t>
      </w:r>
      <w:r w:rsidR="008B57A5" w:rsidRPr="005103D8">
        <w:rPr>
          <w:rFonts w:asciiTheme="majorHAnsi" w:hAnsiTheme="majorHAnsi"/>
          <w:sz w:val="24"/>
          <w:szCs w:val="24"/>
        </w:rPr>
        <w:t>billede,</w:t>
      </w:r>
      <w:r w:rsidR="00B51760" w:rsidRPr="005103D8">
        <w:rPr>
          <w:rFonts w:asciiTheme="majorHAnsi" w:hAnsiTheme="majorHAnsi"/>
          <w:sz w:val="24"/>
          <w:szCs w:val="24"/>
        </w:rPr>
        <w:t xml:space="preserve"> som </w:t>
      </w:r>
      <w:r w:rsidR="008B57A5" w:rsidRPr="005103D8">
        <w:rPr>
          <w:rFonts w:asciiTheme="majorHAnsi" w:hAnsiTheme="majorHAnsi"/>
          <w:sz w:val="24"/>
          <w:szCs w:val="24"/>
        </w:rPr>
        <w:t>f.eks.</w:t>
      </w:r>
      <w:r w:rsidR="00B51760" w:rsidRPr="005103D8">
        <w:rPr>
          <w:rFonts w:asciiTheme="majorHAnsi" w:hAnsiTheme="majorHAnsi"/>
          <w:sz w:val="24"/>
          <w:szCs w:val="24"/>
        </w:rPr>
        <w:t xml:space="preserve"> hans gode ven, B.S. Ingemann, så </w:t>
      </w:r>
      <w:r w:rsidR="009C4642">
        <w:rPr>
          <w:rFonts w:asciiTheme="majorHAnsi" w:hAnsiTheme="majorHAnsi"/>
          <w:sz w:val="24"/>
          <w:szCs w:val="24"/>
        </w:rPr>
        <w:t>sødmefuldt</w:t>
      </w:r>
      <w:r w:rsidR="00B51760" w:rsidRPr="005103D8">
        <w:rPr>
          <w:rFonts w:asciiTheme="majorHAnsi" w:hAnsiTheme="majorHAnsi"/>
          <w:sz w:val="24"/>
          <w:szCs w:val="24"/>
        </w:rPr>
        <w:t xml:space="preserve"> </w:t>
      </w:r>
      <w:r w:rsidR="009C4642">
        <w:rPr>
          <w:rFonts w:asciiTheme="majorHAnsi" w:hAnsiTheme="majorHAnsi"/>
          <w:sz w:val="24"/>
          <w:szCs w:val="24"/>
        </w:rPr>
        <w:t>viser os</w:t>
      </w:r>
      <w:r w:rsidR="00B51760" w:rsidRPr="005103D8">
        <w:rPr>
          <w:rFonts w:asciiTheme="majorHAnsi" w:hAnsiTheme="majorHAnsi"/>
          <w:sz w:val="24"/>
          <w:szCs w:val="24"/>
        </w:rPr>
        <w:t xml:space="preserve"> i sine julesalmer (”Dans lille barn på moders skød…”) og morgensange (”Nu titte til hinanden…”). </w:t>
      </w:r>
    </w:p>
    <w:p w14:paraId="5008293B" w14:textId="407EFD5B" w:rsidR="007247BA" w:rsidRPr="005103D8" w:rsidRDefault="009C4642" w:rsidP="00E50775">
      <w:pPr>
        <w:tabs>
          <w:tab w:val="left" w:pos="567"/>
          <w:tab w:val="left" w:pos="851"/>
        </w:tabs>
        <w:spacing w:after="0" w:line="288" w:lineRule="auto"/>
        <w:rPr>
          <w:rFonts w:asciiTheme="majorHAnsi" w:hAnsiTheme="majorHAnsi"/>
          <w:sz w:val="24"/>
          <w:szCs w:val="24"/>
        </w:rPr>
      </w:pPr>
      <w:r>
        <w:rPr>
          <w:rFonts w:asciiTheme="majorHAnsi" w:hAnsiTheme="majorHAnsi"/>
          <w:sz w:val="24"/>
          <w:szCs w:val="24"/>
        </w:rPr>
        <w:tab/>
        <w:t>Blicher er realist.</w:t>
      </w:r>
    </w:p>
    <w:p w14:paraId="3042076F" w14:textId="6CECEDF1" w:rsidR="00E029B0" w:rsidRDefault="007B69E0" w:rsidP="00E50775">
      <w:pPr>
        <w:tabs>
          <w:tab w:val="left" w:pos="567"/>
          <w:tab w:val="left" w:pos="851"/>
        </w:tabs>
        <w:spacing w:after="0" w:line="288" w:lineRule="auto"/>
        <w:rPr>
          <w:rFonts w:asciiTheme="majorHAnsi" w:hAnsiTheme="majorHAnsi"/>
          <w:sz w:val="24"/>
          <w:szCs w:val="24"/>
        </w:rPr>
      </w:pPr>
      <w:r w:rsidRPr="007B69E0">
        <w:rPr>
          <w:rFonts w:asciiTheme="majorHAnsi" w:hAnsiTheme="majorHAnsi"/>
          <w:noProof/>
          <w:sz w:val="24"/>
          <w:szCs w:val="24"/>
          <w:lang w:eastAsia="da-DK"/>
        </w:rPr>
        <mc:AlternateContent>
          <mc:Choice Requires="wps">
            <w:drawing>
              <wp:anchor distT="0" distB="0" distL="114300" distR="114300" simplePos="0" relativeHeight="251670528" behindDoc="0" locked="0" layoutInCell="1" allowOverlap="1" wp14:anchorId="01E631D8" wp14:editId="0226CA4D">
                <wp:simplePos x="0" y="0"/>
                <wp:positionH relativeFrom="margin">
                  <wp:align>right</wp:align>
                </wp:positionH>
                <wp:positionV relativeFrom="margin">
                  <wp:align>bottom</wp:align>
                </wp:positionV>
                <wp:extent cx="1305560" cy="882015"/>
                <wp:effectExtent l="0" t="0" r="27940" b="13335"/>
                <wp:wrapSquare wrapText="bothSides"/>
                <wp:docPr id="8"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5560" cy="882015"/>
                        </a:xfrm>
                        <a:prstGeom prst="rect">
                          <a:avLst/>
                        </a:prstGeom>
                        <a:solidFill>
                          <a:srgbClr val="FFFFFF"/>
                        </a:solidFill>
                        <a:ln w="9525">
                          <a:solidFill>
                            <a:srgbClr val="000000"/>
                          </a:solidFill>
                          <a:miter lim="800000"/>
                          <a:headEnd/>
                          <a:tailEnd/>
                        </a:ln>
                      </wps:spPr>
                      <wps:txbx>
                        <w:txbxContent>
                          <w:p w14:paraId="5A6F2BA6" w14:textId="77777777" w:rsidR="007B69E0" w:rsidRPr="00135331" w:rsidRDefault="007B69E0" w:rsidP="007B69E0">
                            <w:pPr>
                              <w:spacing w:after="0" w:line="240" w:lineRule="auto"/>
                              <w:rPr>
                                <w:rFonts w:asciiTheme="majorHAnsi" w:hAnsiTheme="majorHAnsi"/>
                                <w:sz w:val="20"/>
                                <w:szCs w:val="20"/>
                              </w:rPr>
                            </w:pPr>
                            <w:r w:rsidRPr="00135331">
                              <w:rPr>
                                <w:rFonts w:asciiTheme="majorHAnsi" w:hAnsiTheme="majorHAnsi"/>
                                <w:sz w:val="20"/>
                                <w:szCs w:val="20"/>
                              </w:rPr>
                              <w:t xml:space="preserve">Trine Dyrholm i </w:t>
                            </w:r>
                            <w:r w:rsidRPr="007B69E0">
                              <w:rPr>
                                <w:rFonts w:asciiTheme="majorHAnsi" w:hAnsiTheme="majorHAnsi"/>
                                <w:i/>
                                <w:sz w:val="20"/>
                                <w:szCs w:val="20"/>
                              </w:rPr>
                              <w:t>Hosekræmmeren</w:t>
                            </w:r>
                            <w:r w:rsidRPr="00135331">
                              <w:rPr>
                                <w:rFonts w:asciiTheme="majorHAnsi" w:hAnsiTheme="majorHAnsi"/>
                                <w:sz w:val="20"/>
                                <w:szCs w:val="20"/>
                              </w:rPr>
                              <w:t>, DR TV 1991. Cecil ”delte ikke den gamles anskuelse af sagen.”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E631D8" id="_x0000_s1027" type="#_x0000_t202" style="position:absolute;margin-left:51.6pt;margin-top:0;width:102.8pt;height:69.45pt;z-index:251670528;visibility:visible;mso-wrap-style:square;mso-width-percent:0;mso-height-percent:0;mso-wrap-distance-left:9pt;mso-wrap-distance-top:0;mso-wrap-distance-right:9pt;mso-wrap-distance-bottom:0;mso-position-horizontal:right;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">
                <v:textbox>
                  <w:txbxContent>
                    <w:p w14:paraId="5A6F2BA6" w14:textId="77777777" w:rsidR="007B69E0" w:rsidRPr="00135331" w:rsidRDefault="007B69E0" w:rsidP="007B69E0">
                      <w:pPr>
                        <w:spacing w:after="0" w:line="240" w:lineRule="auto"/>
                        <w:rPr>
                          <w:rFonts w:asciiTheme="majorHAnsi" w:hAnsiTheme="majorHAnsi"/>
                          <w:sz w:val="20"/>
                          <w:szCs w:val="20"/>
                        </w:rPr>
                      </w:pPr>
                      <w:r w:rsidRPr="00135331">
                        <w:rPr>
                          <w:rFonts w:asciiTheme="majorHAnsi" w:hAnsiTheme="majorHAnsi"/>
                          <w:sz w:val="20"/>
                          <w:szCs w:val="20"/>
                        </w:rPr>
                        <w:t xml:space="preserve">Trine Dyrholm i </w:t>
                      </w:r>
                      <w:r w:rsidRPr="007B69E0">
                        <w:rPr>
                          <w:rFonts w:asciiTheme="majorHAnsi" w:hAnsiTheme="majorHAnsi"/>
                          <w:i/>
                          <w:sz w:val="20"/>
                          <w:szCs w:val="20"/>
                        </w:rPr>
                        <w:t>Hosekræmmeren</w:t>
                      </w:r>
                      <w:r w:rsidRPr="00135331">
                        <w:rPr>
                          <w:rFonts w:asciiTheme="majorHAnsi" w:hAnsiTheme="majorHAnsi"/>
                          <w:sz w:val="20"/>
                          <w:szCs w:val="20"/>
                        </w:rPr>
                        <w:t>, DR TV 1991. Cecil ”delte ikke den gamles anskuelse af sagen.”</w:t>
                      </w:r>
                    </w:p>
                  </w:txbxContent>
                </v:textbox>
                <w10:wrap type="square" anchorx="margin" anchory="margin"/>
              </v:shape>
            </w:pict>
          </mc:Fallback>
        </mc:AlternateContent>
      </w:r>
      <w:r w:rsidR="00E029B0" w:rsidRPr="005103D8">
        <w:rPr>
          <w:rFonts w:asciiTheme="majorHAnsi" w:hAnsiTheme="majorHAnsi"/>
          <w:sz w:val="24"/>
          <w:szCs w:val="24"/>
        </w:rPr>
        <w:tab/>
      </w:r>
      <w:r w:rsidR="00DD74E0" w:rsidRPr="005103D8">
        <w:rPr>
          <w:rFonts w:asciiTheme="majorHAnsi" w:hAnsiTheme="majorHAnsi"/>
          <w:sz w:val="24"/>
          <w:szCs w:val="24"/>
        </w:rPr>
        <w:t xml:space="preserve">De unge kvinder – </w:t>
      </w:r>
      <w:r w:rsidR="00B51760" w:rsidRPr="005103D8">
        <w:rPr>
          <w:rFonts w:asciiTheme="majorHAnsi" w:hAnsiTheme="majorHAnsi"/>
          <w:sz w:val="24"/>
          <w:szCs w:val="24"/>
        </w:rPr>
        <w:t>en Soph</w:t>
      </w:r>
      <w:r w:rsidR="0090218B" w:rsidRPr="005103D8">
        <w:rPr>
          <w:rFonts w:asciiTheme="majorHAnsi" w:hAnsiTheme="majorHAnsi"/>
          <w:sz w:val="24"/>
          <w:szCs w:val="24"/>
        </w:rPr>
        <w:t xml:space="preserve">ie, </w:t>
      </w:r>
      <w:r w:rsidR="00E029B0" w:rsidRPr="005103D8">
        <w:rPr>
          <w:rFonts w:asciiTheme="majorHAnsi" w:hAnsiTheme="majorHAnsi"/>
          <w:sz w:val="24"/>
          <w:szCs w:val="24"/>
        </w:rPr>
        <w:t>en Mette, en Susanne, en Marie</w:t>
      </w:r>
      <w:r w:rsidR="00647CCD">
        <w:rPr>
          <w:rFonts w:asciiTheme="majorHAnsi" w:hAnsiTheme="majorHAnsi"/>
          <w:sz w:val="24"/>
          <w:szCs w:val="24"/>
        </w:rPr>
        <w:t xml:space="preserve"> </w:t>
      </w:r>
      <w:r w:rsidR="00E029B0" w:rsidRPr="005103D8">
        <w:rPr>
          <w:rFonts w:asciiTheme="majorHAnsi" w:hAnsiTheme="majorHAnsi"/>
          <w:sz w:val="24"/>
          <w:szCs w:val="24"/>
        </w:rPr>
        <w:t xml:space="preserve">– insisterer, </w:t>
      </w:r>
      <w:r w:rsidR="00DD74E0" w:rsidRPr="005103D8">
        <w:rPr>
          <w:rFonts w:asciiTheme="majorHAnsi" w:hAnsiTheme="majorHAnsi"/>
          <w:sz w:val="24"/>
          <w:szCs w:val="24"/>
        </w:rPr>
        <w:t>imod den patriarkalske families forlangende</w:t>
      </w:r>
      <w:r w:rsidR="00E029B0" w:rsidRPr="005103D8">
        <w:rPr>
          <w:rFonts w:asciiTheme="majorHAnsi" w:hAnsiTheme="majorHAnsi"/>
          <w:sz w:val="24"/>
          <w:szCs w:val="24"/>
        </w:rPr>
        <w:t>,</w:t>
      </w:r>
      <w:r w:rsidR="00DD74E0" w:rsidRPr="005103D8">
        <w:rPr>
          <w:rFonts w:asciiTheme="majorHAnsi" w:hAnsiTheme="majorHAnsi"/>
          <w:sz w:val="24"/>
          <w:szCs w:val="24"/>
        </w:rPr>
        <w:t xml:space="preserve"> på </w:t>
      </w:r>
      <w:r w:rsidR="00E82A7A">
        <w:rPr>
          <w:rFonts w:asciiTheme="majorHAnsi" w:hAnsiTheme="majorHAnsi"/>
          <w:sz w:val="24"/>
          <w:szCs w:val="24"/>
        </w:rPr>
        <w:t>deres</w:t>
      </w:r>
      <w:r w:rsidR="00DD74E0" w:rsidRPr="005103D8">
        <w:rPr>
          <w:rFonts w:asciiTheme="majorHAnsi" w:hAnsiTheme="majorHAnsi"/>
          <w:sz w:val="24"/>
          <w:szCs w:val="24"/>
        </w:rPr>
        <w:t xml:space="preserve"> egne følelser, </w:t>
      </w:r>
      <w:r w:rsidR="00E82A7A">
        <w:rPr>
          <w:rFonts w:asciiTheme="majorHAnsi" w:hAnsiTheme="majorHAnsi"/>
          <w:sz w:val="24"/>
          <w:szCs w:val="24"/>
        </w:rPr>
        <w:t>deres</w:t>
      </w:r>
      <w:r w:rsidR="00B51760" w:rsidRPr="005103D8">
        <w:rPr>
          <w:rFonts w:asciiTheme="majorHAnsi" w:hAnsiTheme="majorHAnsi"/>
          <w:sz w:val="24"/>
          <w:szCs w:val="24"/>
        </w:rPr>
        <w:t xml:space="preserve"> egen sexualitet</w:t>
      </w:r>
      <w:r w:rsidR="005855E0">
        <w:rPr>
          <w:rFonts w:asciiTheme="majorHAnsi" w:hAnsiTheme="majorHAnsi"/>
          <w:sz w:val="24"/>
          <w:szCs w:val="24"/>
        </w:rPr>
        <w:t>.</w:t>
      </w:r>
      <w:r w:rsidR="00B51760" w:rsidRPr="005103D8">
        <w:rPr>
          <w:rFonts w:asciiTheme="majorHAnsi" w:hAnsiTheme="majorHAnsi"/>
          <w:sz w:val="24"/>
          <w:szCs w:val="24"/>
        </w:rPr>
        <w:t xml:space="preserve"> </w:t>
      </w:r>
      <w:r w:rsidR="009C4642">
        <w:rPr>
          <w:rFonts w:asciiTheme="majorHAnsi" w:hAnsiTheme="majorHAnsi"/>
          <w:sz w:val="24"/>
          <w:szCs w:val="24"/>
        </w:rPr>
        <w:t xml:space="preserve">Grænsende til det monomane. </w:t>
      </w:r>
      <w:r w:rsidR="005855E0">
        <w:rPr>
          <w:rFonts w:asciiTheme="majorHAnsi" w:hAnsiTheme="majorHAnsi"/>
          <w:sz w:val="24"/>
          <w:szCs w:val="24"/>
        </w:rPr>
        <w:t xml:space="preserve">Koste hvad det vil. </w:t>
      </w:r>
      <w:r w:rsidR="00E029B0" w:rsidRPr="005103D8">
        <w:rPr>
          <w:rFonts w:asciiTheme="majorHAnsi" w:hAnsiTheme="majorHAnsi"/>
          <w:sz w:val="24"/>
          <w:szCs w:val="24"/>
        </w:rPr>
        <w:t xml:space="preserve">Med ”Røverstuen” som en af undtagelserne </w:t>
      </w:r>
      <w:r w:rsidR="00DD74E0" w:rsidRPr="005103D8">
        <w:rPr>
          <w:rFonts w:asciiTheme="majorHAnsi" w:hAnsiTheme="majorHAnsi"/>
          <w:sz w:val="24"/>
          <w:szCs w:val="24"/>
        </w:rPr>
        <w:t xml:space="preserve">ender det </w:t>
      </w:r>
      <w:r w:rsidR="00E029B0" w:rsidRPr="005103D8">
        <w:rPr>
          <w:rFonts w:asciiTheme="majorHAnsi" w:hAnsiTheme="majorHAnsi"/>
          <w:sz w:val="24"/>
          <w:szCs w:val="24"/>
        </w:rPr>
        <w:t xml:space="preserve">gerne </w:t>
      </w:r>
      <w:r w:rsidR="00DD74E0" w:rsidRPr="005103D8">
        <w:rPr>
          <w:rFonts w:asciiTheme="majorHAnsi" w:hAnsiTheme="majorHAnsi"/>
          <w:sz w:val="24"/>
          <w:szCs w:val="24"/>
        </w:rPr>
        <w:t xml:space="preserve">i </w:t>
      </w:r>
      <w:r w:rsidR="00B51760" w:rsidRPr="005103D8">
        <w:rPr>
          <w:rFonts w:asciiTheme="majorHAnsi" w:hAnsiTheme="majorHAnsi"/>
          <w:sz w:val="24"/>
          <w:szCs w:val="24"/>
        </w:rPr>
        <w:t xml:space="preserve">en </w:t>
      </w:r>
      <w:r w:rsidR="00DD74E0" w:rsidRPr="005103D8">
        <w:rPr>
          <w:rFonts w:asciiTheme="majorHAnsi" w:hAnsiTheme="majorHAnsi"/>
          <w:sz w:val="24"/>
          <w:szCs w:val="24"/>
        </w:rPr>
        <w:t xml:space="preserve">tragedie, i mord, </w:t>
      </w:r>
      <w:r w:rsidR="00C13313" w:rsidRPr="005103D8">
        <w:rPr>
          <w:rFonts w:asciiTheme="majorHAnsi" w:hAnsiTheme="majorHAnsi"/>
          <w:sz w:val="24"/>
          <w:szCs w:val="24"/>
        </w:rPr>
        <w:t xml:space="preserve">fornedrelse, </w:t>
      </w:r>
      <w:r w:rsidR="00DD74E0" w:rsidRPr="005103D8">
        <w:rPr>
          <w:rFonts w:asciiTheme="majorHAnsi" w:hAnsiTheme="majorHAnsi"/>
          <w:sz w:val="24"/>
          <w:szCs w:val="24"/>
        </w:rPr>
        <w:t xml:space="preserve">selvmord, sindssyge… </w:t>
      </w:r>
    </w:p>
    <w:p w14:paraId="43B38642" w14:textId="7BC42099" w:rsidR="00B73B94" w:rsidRPr="005103D8" w:rsidRDefault="00B73B94" w:rsidP="00E50775">
      <w:pPr>
        <w:tabs>
          <w:tab w:val="left" w:pos="567"/>
          <w:tab w:val="left" w:pos="851"/>
        </w:tabs>
        <w:spacing w:after="0" w:line="288" w:lineRule="auto"/>
        <w:rPr>
          <w:rFonts w:asciiTheme="majorHAnsi" w:hAnsiTheme="majorHAnsi"/>
          <w:sz w:val="24"/>
          <w:szCs w:val="24"/>
        </w:rPr>
      </w:pPr>
      <w:r>
        <w:rPr>
          <w:rFonts w:asciiTheme="majorHAnsi" w:hAnsiTheme="majorHAnsi"/>
          <w:sz w:val="24"/>
          <w:szCs w:val="24"/>
        </w:rPr>
        <w:tab/>
        <w:t>Og det var Blixen helt på det rene med.</w:t>
      </w:r>
    </w:p>
    <w:p w14:paraId="6EF5FF5F" w14:textId="62CA581C" w:rsidR="00140FBB" w:rsidRPr="005103D8" w:rsidRDefault="007B69E0" w:rsidP="00E50775">
      <w:pPr>
        <w:tabs>
          <w:tab w:val="left" w:pos="567"/>
          <w:tab w:val="left" w:pos="851"/>
        </w:tabs>
        <w:spacing w:after="0" w:line="288" w:lineRule="auto"/>
        <w:rPr>
          <w:rFonts w:asciiTheme="majorHAnsi" w:hAnsiTheme="majorHAnsi"/>
          <w:sz w:val="24"/>
          <w:szCs w:val="24"/>
        </w:rPr>
      </w:pPr>
      <w:r w:rsidRPr="007B69E0">
        <w:rPr>
          <w:rFonts w:asciiTheme="majorHAnsi" w:hAnsiTheme="majorHAnsi"/>
          <w:noProof/>
          <w:sz w:val="24"/>
          <w:szCs w:val="24"/>
          <w:lang w:eastAsia="da-DK"/>
        </w:rPr>
        <w:drawing>
          <wp:anchor distT="0" distB="0" distL="114300" distR="114300" simplePos="0" relativeHeight="251669504" behindDoc="0" locked="0" layoutInCell="1" allowOverlap="1" wp14:anchorId="3C397D4B" wp14:editId="228D70BC">
            <wp:simplePos x="0" y="0"/>
            <wp:positionH relativeFrom="margin">
              <wp:posOffset>4780915</wp:posOffset>
            </wp:positionH>
            <wp:positionV relativeFrom="margin">
              <wp:posOffset>5835015</wp:posOffset>
            </wp:positionV>
            <wp:extent cx="1310005" cy="1813560"/>
            <wp:effectExtent l="0" t="0" r="4445" b="0"/>
            <wp:wrapSquare wrapText="bothSides"/>
            <wp:docPr id="7"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lede 6"/>
                    <pic:cNvPicPr>
                      <a:picLocks noChangeAspect="1"/>
                    </pic:cNvPicPr>
                  </pic:nvPicPr>
                  <pic:blipFill rotWithShape="1">
                    <a:blip r:embed="rId10">
                      <a:extLst>
                        <a:ext uri="{28A0092B-C50C-407E-A947-70E740481C1C}">
                          <a14:useLocalDpi xmlns:a14="http://schemas.microsoft.com/office/drawing/2010/main" val="0"/>
                        </a:ext>
                      </a:extLst>
                    </a:blip>
                    <a:srcRect l="8012" t="1" r="35414" b="43279"/>
                    <a:stretch/>
                  </pic:blipFill>
                  <pic:spPr>
                    <a:xfrm>
                      <a:off x="0" y="0"/>
                      <a:ext cx="1310005" cy="1813560"/>
                    </a:xfrm>
                    <a:prstGeom prst="rect">
                      <a:avLst/>
                    </a:prstGeom>
                  </pic:spPr>
                </pic:pic>
              </a:graphicData>
            </a:graphic>
          </wp:anchor>
        </w:drawing>
      </w:r>
      <w:r w:rsidR="004E2F34" w:rsidRPr="005103D8">
        <w:rPr>
          <w:rFonts w:asciiTheme="majorHAnsi" w:hAnsiTheme="majorHAnsi"/>
          <w:sz w:val="24"/>
          <w:szCs w:val="24"/>
        </w:rPr>
        <w:tab/>
      </w:r>
      <w:r w:rsidR="005A763A" w:rsidRPr="005103D8">
        <w:rPr>
          <w:rFonts w:asciiTheme="majorHAnsi" w:hAnsiTheme="majorHAnsi"/>
          <w:sz w:val="24"/>
          <w:szCs w:val="24"/>
        </w:rPr>
        <w:t xml:space="preserve">Skæbnehistorier, </w:t>
      </w:r>
      <w:r w:rsidR="00647CCD">
        <w:rPr>
          <w:rFonts w:asciiTheme="majorHAnsi" w:hAnsiTheme="majorHAnsi"/>
          <w:sz w:val="24"/>
          <w:szCs w:val="24"/>
        </w:rPr>
        <w:t>har man kaldt</w:t>
      </w:r>
      <w:r w:rsidR="005A763A" w:rsidRPr="005103D8">
        <w:rPr>
          <w:rFonts w:asciiTheme="majorHAnsi" w:hAnsiTheme="majorHAnsi"/>
          <w:sz w:val="24"/>
          <w:szCs w:val="24"/>
        </w:rPr>
        <w:t xml:space="preserve"> </w:t>
      </w:r>
      <w:r w:rsidR="00B25330" w:rsidRPr="005103D8">
        <w:rPr>
          <w:rFonts w:asciiTheme="majorHAnsi" w:hAnsiTheme="majorHAnsi"/>
          <w:sz w:val="24"/>
          <w:szCs w:val="24"/>
        </w:rPr>
        <w:t xml:space="preserve">Blichers </w:t>
      </w:r>
      <w:r w:rsidR="00647CCD">
        <w:rPr>
          <w:rFonts w:asciiTheme="majorHAnsi" w:hAnsiTheme="majorHAnsi"/>
          <w:sz w:val="24"/>
          <w:szCs w:val="24"/>
        </w:rPr>
        <w:t>noveller</w:t>
      </w:r>
      <w:r w:rsidR="005A763A" w:rsidRPr="005103D8">
        <w:rPr>
          <w:rFonts w:asciiTheme="majorHAnsi" w:hAnsiTheme="majorHAnsi"/>
          <w:sz w:val="24"/>
          <w:szCs w:val="24"/>
        </w:rPr>
        <w:t xml:space="preserve">, men det misforstås nemt. Med mindre man holder sig Karen Blixens skæbnedefinition for øje: </w:t>
      </w:r>
      <w:r w:rsidR="008109EB" w:rsidRPr="005103D8">
        <w:rPr>
          <w:rFonts w:asciiTheme="majorHAnsi" w:hAnsiTheme="majorHAnsi"/>
          <w:sz w:val="24"/>
          <w:szCs w:val="24"/>
        </w:rPr>
        <w:t>”</w:t>
      </w:r>
      <w:r w:rsidR="008C408F" w:rsidRPr="005103D8">
        <w:rPr>
          <w:rFonts w:asciiTheme="majorHAnsi" w:hAnsiTheme="majorHAnsi"/>
          <w:sz w:val="24"/>
          <w:szCs w:val="24"/>
        </w:rPr>
        <w:t xml:space="preserve">Jeg ser ikke skæbnen for mig som en gud uden ansigt, for hvem mennesket må bøje sig i frygt og bæven. For mig ligger menneskets skæbne i </w:t>
      </w:r>
      <w:r w:rsidR="008C408F" w:rsidRPr="005103D8">
        <w:rPr>
          <w:rFonts w:asciiTheme="majorHAnsi" w:hAnsiTheme="majorHAnsi"/>
          <w:i/>
          <w:sz w:val="24"/>
          <w:szCs w:val="24"/>
        </w:rPr>
        <w:t>samspillet</w:t>
      </w:r>
      <w:r w:rsidR="008C408F" w:rsidRPr="005103D8">
        <w:rPr>
          <w:rFonts w:asciiTheme="majorHAnsi" w:hAnsiTheme="majorHAnsi"/>
          <w:sz w:val="24"/>
          <w:szCs w:val="24"/>
        </w:rPr>
        <w:t xml:space="preserve"> mellem dets </w:t>
      </w:r>
      <w:r w:rsidR="008C408F" w:rsidRPr="005103D8">
        <w:rPr>
          <w:rFonts w:asciiTheme="majorHAnsi" w:hAnsiTheme="majorHAnsi"/>
          <w:i/>
          <w:sz w:val="24"/>
          <w:szCs w:val="24"/>
        </w:rPr>
        <w:t>væsen</w:t>
      </w:r>
      <w:r w:rsidR="008C408F" w:rsidRPr="005103D8">
        <w:rPr>
          <w:rFonts w:asciiTheme="majorHAnsi" w:hAnsiTheme="majorHAnsi"/>
          <w:sz w:val="24"/>
          <w:szCs w:val="24"/>
        </w:rPr>
        <w:t xml:space="preserve"> og dets </w:t>
      </w:r>
      <w:r w:rsidR="008C408F" w:rsidRPr="005103D8">
        <w:rPr>
          <w:rFonts w:asciiTheme="majorHAnsi" w:hAnsiTheme="majorHAnsi"/>
          <w:i/>
          <w:sz w:val="24"/>
          <w:szCs w:val="24"/>
        </w:rPr>
        <w:t>omgivelser</w:t>
      </w:r>
      <w:r w:rsidR="008C408F" w:rsidRPr="005103D8">
        <w:rPr>
          <w:rFonts w:asciiTheme="majorHAnsi" w:hAnsiTheme="majorHAnsi"/>
          <w:sz w:val="24"/>
          <w:szCs w:val="24"/>
        </w:rPr>
        <w:t>.</w:t>
      </w:r>
      <w:r w:rsidR="008109EB" w:rsidRPr="005103D8">
        <w:rPr>
          <w:rFonts w:asciiTheme="majorHAnsi" w:hAnsiTheme="majorHAnsi"/>
          <w:sz w:val="24"/>
          <w:szCs w:val="24"/>
        </w:rPr>
        <w:t>(…)</w:t>
      </w:r>
      <w:r w:rsidR="00140FBB" w:rsidRPr="005103D8">
        <w:rPr>
          <w:rFonts w:asciiTheme="majorHAnsi" w:hAnsiTheme="majorHAnsi"/>
          <w:sz w:val="24"/>
          <w:szCs w:val="24"/>
        </w:rPr>
        <w:t xml:space="preserve"> Af en sådan konflikt dannes en skæbne, og dermed tragedien.</w:t>
      </w:r>
      <w:r w:rsidR="008109EB" w:rsidRPr="005103D8">
        <w:rPr>
          <w:rFonts w:asciiTheme="majorHAnsi" w:hAnsiTheme="majorHAnsi"/>
          <w:sz w:val="24"/>
          <w:szCs w:val="24"/>
        </w:rPr>
        <w:t>”</w:t>
      </w:r>
    </w:p>
    <w:p w14:paraId="6BF79D85" w14:textId="22D7C528" w:rsidR="005A763A" w:rsidRPr="005103D8" w:rsidRDefault="008109EB" w:rsidP="00E50775">
      <w:pPr>
        <w:tabs>
          <w:tab w:val="left" w:pos="567"/>
          <w:tab w:val="left" w:pos="851"/>
        </w:tabs>
        <w:spacing w:after="0" w:line="288" w:lineRule="auto"/>
        <w:rPr>
          <w:rFonts w:asciiTheme="majorHAnsi" w:hAnsiTheme="majorHAnsi"/>
          <w:sz w:val="24"/>
          <w:szCs w:val="24"/>
        </w:rPr>
      </w:pPr>
      <w:r w:rsidRPr="005103D8">
        <w:rPr>
          <w:rFonts w:asciiTheme="majorHAnsi" w:hAnsiTheme="majorHAnsi"/>
          <w:sz w:val="24"/>
          <w:szCs w:val="24"/>
        </w:rPr>
        <w:tab/>
      </w:r>
      <w:r w:rsidR="00B25330" w:rsidRPr="005103D8">
        <w:rPr>
          <w:rFonts w:asciiTheme="majorHAnsi" w:hAnsiTheme="majorHAnsi"/>
          <w:sz w:val="24"/>
          <w:szCs w:val="24"/>
        </w:rPr>
        <w:t xml:space="preserve">Det er </w:t>
      </w:r>
      <w:r w:rsidRPr="005103D8">
        <w:rPr>
          <w:rFonts w:asciiTheme="majorHAnsi" w:hAnsiTheme="majorHAnsi"/>
          <w:sz w:val="24"/>
          <w:szCs w:val="24"/>
        </w:rPr>
        <w:t>præcis konflikter</w:t>
      </w:r>
      <w:r w:rsidR="00524F7E" w:rsidRPr="005103D8">
        <w:rPr>
          <w:rFonts w:asciiTheme="majorHAnsi" w:hAnsiTheme="majorHAnsi"/>
          <w:sz w:val="24"/>
          <w:szCs w:val="24"/>
        </w:rPr>
        <w:t xml:space="preserve"> af denne art</w:t>
      </w:r>
      <w:r w:rsidRPr="005103D8">
        <w:rPr>
          <w:rFonts w:asciiTheme="majorHAnsi" w:hAnsiTheme="majorHAnsi"/>
          <w:sz w:val="24"/>
          <w:szCs w:val="24"/>
        </w:rPr>
        <w:t xml:space="preserve">, der er </w:t>
      </w:r>
      <w:r w:rsidR="00524F7E" w:rsidRPr="005103D8">
        <w:rPr>
          <w:rFonts w:asciiTheme="majorHAnsi" w:hAnsiTheme="majorHAnsi"/>
          <w:sz w:val="24"/>
          <w:szCs w:val="24"/>
        </w:rPr>
        <w:t>karakteristiske for</w:t>
      </w:r>
      <w:r w:rsidRPr="005103D8">
        <w:rPr>
          <w:rFonts w:asciiTheme="majorHAnsi" w:hAnsiTheme="majorHAnsi"/>
          <w:sz w:val="24"/>
          <w:szCs w:val="24"/>
        </w:rPr>
        <w:t xml:space="preserve"> og dermed </w:t>
      </w:r>
      <w:r w:rsidR="00DD65CC">
        <w:rPr>
          <w:rFonts w:asciiTheme="majorHAnsi" w:hAnsiTheme="majorHAnsi"/>
          <w:sz w:val="24"/>
          <w:szCs w:val="24"/>
        </w:rPr>
        <w:t xml:space="preserve">en af </w:t>
      </w:r>
      <w:r w:rsidRPr="005103D8">
        <w:rPr>
          <w:rFonts w:asciiTheme="majorHAnsi" w:hAnsiTheme="majorHAnsi"/>
          <w:sz w:val="24"/>
          <w:szCs w:val="24"/>
        </w:rPr>
        <w:t>nøgle</w:t>
      </w:r>
      <w:r w:rsidR="00DD65CC">
        <w:rPr>
          <w:rFonts w:asciiTheme="majorHAnsi" w:hAnsiTheme="majorHAnsi"/>
          <w:sz w:val="24"/>
          <w:szCs w:val="24"/>
        </w:rPr>
        <w:t>rne</w:t>
      </w:r>
      <w:r w:rsidR="00B25330" w:rsidRPr="005103D8">
        <w:rPr>
          <w:rFonts w:asciiTheme="majorHAnsi" w:hAnsiTheme="majorHAnsi"/>
          <w:sz w:val="24"/>
          <w:szCs w:val="24"/>
        </w:rPr>
        <w:t xml:space="preserve"> til</w:t>
      </w:r>
      <w:r w:rsidRPr="005103D8">
        <w:rPr>
          <w:rFonts w:asciiTheme="majorHAnsi" w:hAnsiTheme="majorHAnsi"/>
          <w:sz w:val="24"/>
          <w:szCs w:val="24"/>
        </w:rPr>
        <w:t xml:space="preserve"> </w:t>
      </w:r>
      <w:r w:rsidR="00C13313" w:rsidRPr="005103D8">
        <w:rPr>
          <w:rFonts w:asciiTheme="majorHAnsi" w:hAnsiTheme="majorHAnsi"/>
          <w:sz w:val="24"/>
          <w:szCs w:val="24"/>
        </w:rPr>
        <w:t xml:space="preserve">både Blixens og </w:t>
      </w:r>
      <w:r w:rsidRPr="005103D8">
        <w:rPr>
          <w:rFonts w:asciiTheme="majorHAnsi" w:hAnsiTheme="majorHAnsi"/>
          <w:sz w:val="24"/>
          <w:szCs w:val="24"/>
        </w:rPr>
        <w:t>Blicher</w:t>
      </w:r>
      <w:r w:rsidR="00C13313" w:rsidRPr="005103D8">
        <w:rPr>
          <w:rFonts w:asciiTheme="majorHAnsi" w:hAnsiTheme="majorHAnsi"/>
          <w:sz w:val="24"/>
          <w:szCs w:val="24"/>
        </w:rPr>
        <w:t>s</w:t>
      </w:r>
      <w:r w:rsidRPr="005103D8">
        <w:rPr>
          <w:rFonts w:asciiTheme="majorHAnsi" w:hAnsiTheme="majorHAnsi"/>
          <w:sz w:val="24"/>
          <w:szCs w:val="24"/>
        </w:rPr>
        <w:t xml:space="preserve"> </w:t>
      </w:r>
      <w:r w:rsidR="00DD65CC">
        <w:rPr>
          <w:rFonts w:asciiTheme="majorHAnsi" w:hAnsiTheme="majorHAnsi"/>
          <w:sz w:val="24"/>
          <w:szCs w:val="24"/>
        </w:rPr>
        <w:t>fortællinger</w:t>
      </w:r>
      <w:r w:rsidRPr="005103D8">
        <w:rPr>
          <w:rFonts w:asciiTheme="majorHAnsi" w:hAnsiTheme="majorHAnsi"/>
          <w:sz w:val="24"/>
          <w:szCs w:val="24"/>
        </w:rPr>
        <w:t xml:space="preserve">. </w:t>
      </w:r>
    </w:p>
    <w:p w14:paraId="1A6D2310" w14:textId="2D720207" w:rsidR="00413F7D" w:rsidRPr="005103D8" w:rsidRDefault="008109EB" w:rsidP="00E50775">
      <w:pPr>
        <w:tabs>
          <w:tab w:val="left" w:pos="567"/>
          <w:tab w:val="left" w:pos="851"/>
        </w:tabs>
        <w:spacing w:after="0" w:line="288" w:lineRule="auto"/>
        <w:rPr>
          <w:rFonts w:asciiTheme="majorHAnsi" w:hAnsiTheme="majorHAnsi"/>
          <w:sz w:val="24"/>
          <w:szCs w:val="24"/>
        </w:rPr>
      </w:pPr>
      <w:r w:rsidRPr="005103D8">
        <w:rPr>
          <w:rFonts w:asciiTheme="majorHAnsi" w:hAnsiTheme="majorHAnsi"/>
          <w:sz w:val="24"/>
          <w:szCs w:val="24"/>
        </w:rPr>
        <w:lastRenderedPageBreak/>
        <w:tab/>
      </w:r>
      <w:r w:rsidR="00C13313" w:rsidRPr="005103D8">
        <w:rPr>
          <w:rFonts w:asciiTheme="majorHAnsi" w:hAnsiTheme="majorHAnsi"/>
          <w:sz w:val="24"/>
          <w:szCs w:val="24"/>
        </w:rPr>
        <w:t xml:space="preserve">Hos Blicher er det </w:t>
      </w:r>
      <w:r w:rsidR="00C13313" w:rsidRPr="005103D8">
        <w:rPr>
          <w:rFonts w:asciiTheme="majorHAnsi" w:hAnsiTheme="majorHAnsi"/>
          <w:i/>
          <w:sz w:val="24"/>
          <w:szCs w:val="24"/>
        </w:rPr>
        <w:t>væsen</w:t>
      </w:r>
      <w:r w:rsidR="00C13313" w:rsidRPr="005103D8">
        <w:rPr>
          <w:rFonts w:asciiTheme="majorHAnsi" w:hAnsiTheme="majorHAnsi"/>
          <w:sz w:val="24"/>
          <w:szCs w:val="24"/>
        </w:rPr>
        <w:t xml:space="preserve"> eller den </w:t>
      </w:r>
      <w:r w:rsidR="00C13313" w:rsidRPr="005103D8">
        <w:rPr>
          <w:rFonts w:asciiTheme="majorHAnsi" w:hAnsiTheme="majorHAnsi"/>
          <w:i/>
          <w:sz w:val="24"/>
          <w:szCs w:val="24"/>
        </w:rPr>
        <w:t>natur</w:t>
      </w:r>
      <w:r w:rsidR="004E2F34" w:rsidRPr="005103D8">
        <w:rPr>
          <w:rFonts w:asciiTheme="majorHAnsi" w:hAnsiTheme="majorHAnsi"/>
          <w:i/>
          <w:sz w:val="24"/>
          <w:szCs w:val="24"/>
        </w:rPr>
        <w:t>,</w:t>
      </w:r>
      <w:r w:rsidR="00C13313" w:rsidRPr="005103D8">
        <w:rPr>
          <w:rFonts w:asciiTheme="majorHAnsi" w:hAnsiTheme="majorHAnsi"/>
          <w:sz w:val="24"/>
          <w:szCs w:val="24"/>
        </w:rPr>
        <w:t xml:space="preserve"> der sættes i spil, gerne den </w:t>
      </w:r>
      <w:r w:rsidR="00413F7D" w:rsidRPr="005103D8">
        <w:rPr>
          <w:rFonts w:asciiTheme="majorHAnsi" w:hAnsiTheme="majorHAnsi"/>
          <w:sz w:val="24"/>
          <w:szCs w:val="24"/>
        </w:rPr>
        <w:t>unge kvindes seksualitet;</w:t>
      </w:r>
      <w:r w:rsidR="00C13313" w:rsidRPr="005103D8">
        <w:rPr>
          <w:rFonts w:asciiTheme="majorHAnsi" w:hAnsiTheme="majorHAnsi"/>
          <w:sz w:val="24"/>
          <w:szCs w:val="24"/>
        </w:rPr>
        <w:t xml:space="preserve"> </w:t>
      </w:r>
      <w:r w:rsidR="00FD24DE">
        <w:rPr>
          <w:rFonts w:asciiTheme="majorHAnsi" w:hAnsiTheme="majorHAnsi"/>
          <w:sz w:val="24"/>
          <w:szCs w:val="24"/>
        </w:rPr>
        <w:t xml:space="preserve">den der </w:t>
      </w:r>
      <w:r w:rsidR="0001361C">
        <w:rPr>
          <w:rFonts w:asciiTheme="majorHAnsi" w:hAnsiTheme="majorHAnsi"/>
          <w:sz w:val="24"/>
          <w:szCs w:val="24"/>
        </w:rPr>
        <w:t xml:space="preserve">frem for alt opfattes som </w:t>
      </w:r>
      <w:r w:rsidR="00FD24DE" w:rsidRPr="00FD24DE">
        <w:rPr>
          <w:rFonts w:asciiTheme="majorHAnsi" w:hAnsiTheme="majorHAnsi"/>
          <w:i/>
          <w:sz w:val="24"/>
          <w:szCs w:val="24"/>
        </w:rPr>
        <w:t>det interessante</w:t>
      </w:r>
      <w:r w:rsidR="00FD24DE">
        <w:rPr>
          <w:rFonts w:asciiTheme="majorHAnsi" w:hAnsiTheme="majorHAnsi"/>
          <w:sz w:val="24"/>
          <w:szCs w:val="24"/>
        </w:rPr>
        <w:t xml:space="preserve"> i tiden. </w:t>
      </w:r>
      <w:r w:rsidR="0001361C">
        <w:rPr>
          <w:rFonts w:asciiTheme="majorHAnsi" w:hAnsiTheme="majorHAnsi"/>
          <w:sz w:val="24"/>
          <w:szCs w:val="24"/>
        </w:rPr>
        <w:t xml:space="preserve">I romantismen. </w:t>
      </w:r>
      <w:r w:rsidR="00FD24DE">
        <w:rPr>
          <w:rFonts w:asciiTheme="majorHAnsi" w:hAnsiTheme="majorHAnsi"/>
          <w:sz w:val="24"/>
          <w:szCs w:val="24"/>
        </w:rPr>
        <w:t>O</w:t>
      </w:r>
      <w:r w:rsidR="00C13313" w:rsidRPr="005103D8">
        <w:rPr>
          <w:rFonts w:asciiTheme="majorHAnsi" w:hAnsiTheme="majorHAnsi"/>
          <w:sz w:val="24"/>
          <w:szCs w:val="24"/>
        </w:rPr>
        <w:t>g de omgivelser</w:t>
      </w:r>
      <w:r w:rsidR="004E2F34" w:rsidRPr="005103D8">
        <w:rPr>
          <w:rFonts w:asciiTheme="majorHAnsi" w:hAnsiTheme="majorHAnsi"/>
          <w:sz w:val="24"/>
          <w:szCs w:val="24"/>
        </w:rPr>
        <w:t>,</w:t>
      </w:r>
      <w:r w:rsidR="00C13313" w:rsidRPr="005103D8">
        <w:rPr>
          <w:rFonts w:asciiTheme="majorHAnsi" w:hAnsiTheme="majorHAnsi"/>
          <w:sz w:val="24"/>
          <w:szCs w:val="24"/>
        </w:rPr>
        <w:t xml:space="preserve"> der bliver </w:t>
      </w:r>
      <w:r w:rsidR="009C4642">
        <w:rPr>
          <w:rFonts w:asciiTheme="majorHAnsi" w:hAnsiTheme="majorHAnsi"/>
          <w:sz w:val="24"/>
          <w:szCs w:val="24"/>
        </w:rPr>
        <w:t xml:space="preserve">så </w:t>
      </w:r>
      <w:r w:rsidR="00C13313" w:rsidRPr="005103D8">
        <w:rPr>
          <w:rFonts w:asciiTheme="majorHAnsi" w:hAnsiTheme="majorHAnsi"/>
          <w:sz w:val="24"/>
          <w:szCs w:val="24"/>
        </w:rPr>
        <w:t xml:space="preserve">skæbnesvangre, er familiestrukturen. </w:t>
      </w:r>
    </w:p>
    <w:p w14:paraId="5284A980" w14:textId="77777777" w:rsidR="005855E0" w:rsidRDefault="005855E0" w:rsidP="00E50775">
      <w:pPr>
        <w:tabs>
          <w:tab w:val="left" w:pos="567"/>
          <w:tab w:val="left" w:pos="851"/>
        </w:tabs>
        <w:spacing w:after="0" w:line="288" w:lineRule="auto"/>
        <w:rPr>
          <w:rFonts w:asciiTheme="majorHAnsi" w:hAnsiTheme="majorHAnsi"/>
          <w:sz w:val="24"/>
          <w:szCs w:val="24"/>
        </w:rPr>
      </w:pPr>
    </w:p>
    <w:p w14:paraId="1DAF9665" w14:textId="23BADB88" w:rsidR="000268F8" w:rsidRPr="005103D8" w:rsidRDefault="00C13313" w:rsidP="00E50775">
      <w:pPr>
        <w:tabs>
          <w:tab w:val="left" w:pos="567"/>
          <w:tab w:val="left" w:pos="851"/>
        </w:tabs>
        <w:spacing w:after="0" w:line="288" w:lineRule="auto"/>
        <w:rPr>
          <w:rFonts w:asciiTheme="majorHAnsi" w:hAnsiTheme="majorHAnsi"/>
          <w:sz w:val="24"/>
          <w:szCs w:val="24"/>
        </w:rPr>
      </w:pPr>
      <w:r w:rsidRPr="005103D8">
        <w:rPr>
          <w:rFonts w:asciiTheme="majorHAnsi" w:hAnsiTheme="majorHAnsi"/>
          <w:sz w:val="24"/>
          <w:szCs w:val="24"/>
        </w:rPr>
        <w:t xml:space="preserve">Hos Blixen er fokus ligeledes på </w:t>
      </w:r>
      <w:r w:rsidR="00413F7D" w:rsidRPr="005103D8">
        <w:rPr>
          <w:rFonts w:asciiTheme="majorHAnsi" w:hAnsiTheme="majorHAnsi"/>
          <w:sz w:val="24"/>
          <w:szCs w:val="24"/>
        </w:rPr>
        <w:t xml:space="preserve">unge mennesker, der i konflikt med omgivelserne lider en krank skæbne. </w:t>
      </w:r>
      <w:r w:rsidR="000268F8" w:rsidRPr="005103D8">
        <w:rPr>
          <w:rFonts w:asciiTheme="majorHAnsi" w:hAnsiTheme="majorHAnsi"/>
          <w:sz w:val="24"/>
          <w:szCs w:val="24"/>
        </w:rPr>
        <w:t>Som Philippa i ”Babettes Gæstebud”</w:t>
      </w:r>
      <w:r w:rsidR="004E2F34" w:rsidRPr="005103D8">
        <w:rPr>
          <w:rFonts w:asciiTheme="majorHAnsi" w:hAnsiTheme="majorHAnsi"/>
          <w:sz w:val="24"/>
          <w:szCs w:val="24"/>
        </w:rPr>
        <w:t xml:space="preserve">: </w:t>
      </w:r>
      <w:r w:rsidR="00061ADF" w:rsidRPr="005103D8">
        <w:rPr>
          <w:rFonts w:asciiTheme="majorHAnsi" w:hAnsiTheme="majorHAnsi"/>
          <w:sz w:val="24"/>
          <w:szCs w:val="24"/>
        </w:rPr>
        <w:t xml:space="preserve">hendes </w:t>
      </w:r>
      <w:r w:rsidR="004E2F34" w:rsidRPr="005103D8">
        <w:rPr>
          <w:rFonts w:asciiTheme="majorHAnsi" w:hAnsiTheme="majorHAnsi"/>
          <w:sz w:val="24"/>
          <w:szCs w:val="24"/>
        </w:rPr>
        <w:t xml:space="preserve">franske </w:t>
      </w:r>
      <w:r w:rsidR="00061ADF" w:rsidRPr="005103D8">
        <w:rPr>
          <w:rFonts w:asciiTheme="majorHAnsi" w:hAnsiTheme="majorHAnsi"/>
          <w:sz w:val="24"/>
          <w:szCs w:val="24"/>
        </w:rPr>
        <w:t xml:space="preserve">sanglærer kommer hende for tæt, </w:t>
      </w:r>
      <w:r w:rsidR="00154133">
        <w:rPr>
          <w:rFonts w:asciiTheme="majorHAnsi" w:hAnsiTheme="majorHAnsi"/>
          <w:sz w:val="24"/>
          <w:szCs w:val="24"/>
        </w:rPr>
        <w:t xml:space="preserve">og </w:t>
      </w:r>
      <w:r w:rsidR="00061ADF" w:rsidRPr="005103D8">
        <w:rPr>
          <w:rFonts w:asciiTheme="majorHAnsi" w:hAnsiTheme="majorHAnsi"/>
          <w:sz w:val="24"/>
          <w:szCs w:val="24"/>
        </w:rPr>
        <w:t xml:space="preserve">hun </w:t>
      </w:r>
      <w:r w:rsidR="00524F7E" w:rsidRPr="005103D8">
        <w:rPr>
          <w:rFonts w:asciiTheme="majorHAnsi" w:hAnsiTheme="majorHAnsi"/>
          <w:sz w:val="24"/>
          <w:szCs w:val="24"/>
        </w:rPr>
        <w:t xml:space="preserve">må </w:t>
      </w:r>
      <w:r w:rsidR="004E2F34" w:rsidRPr="005103D8">
        <w:rPr>
          <w:rFonts w:asciiTheme="majorHAnsi" w:hAnsiTheme="majorHAnsi"/>
          <w:sz w:val="24"/>
          <w:szCs w:val="24"/>
        </w:rPr>
        <w:t>sige fra</w:t>
      </w:r>
      <w:r w:rsidR="00061ADF" w:rsidRPr="005103D8">
        <w:rPr>
          <w:rFonts w:asciiTheme="majorHAnsi" w:hAnsiTheme="majorHAnsi"/>
          <w:sz w:val="24"/>
          <w:szCs w:val="24"/>
        </w:rPr>
        <w:t xml:space="preserve">, fordi hun </w:t>
      </w:r>
      <w:r w:rsidR="004E2F34" w:rsidRPr="005103D8">
        <w:rPr>
          <w:rFonts w:asciiTheme="majorHAnsi" w:hAnsiTheme="majorHAnsi"/>
          <w:sz w:val="24"/>
          <w:szCs w:val="24"/>
        </w:rPr>
        <w:t xml:space="preserve">i den erotisk ladede situation </w:t>
      </w:r>
      <w:r w:rsidR="00524F7E" w:rsidRPr="005103D8">
        <w:rPr>
          <w:rFonts w:asciiTheme="majorHAnsi" w:hAnsiTheme="majorHAnsi"/>
          <w:sz w:val="24"/>
          <w:szCs w:val="24"/>
        </w:rPr>
        <w:t xml:space="preserve">’overraskes og skræmmes af </w:t>
      </w:r>
      <w:r w:rsidR="00061ADF" w:rsidRPr="005103D8">
        <w:rPr>
          <w:rFonts w:asciiTheme="majorHAnsi" w:hAnsiTheme="majorHAnsi"/>
          <w:sz w:val="24"/>
          <w:szCs w:val="24"/>
        </w:rPr>
        <w:t>noget i sin egen natur</w:t>
      </w:r>
      <w:r w:rsidR="00524F7E" w:rsidRPr="005103D8">
        <w:rPr>
          <w:rFonts w:asciiTheme="majorHAnsi" w:hAnsiTheme="majorHAnsi"/>
          <w:sz w:val="24"/>
          <w:szCs w:val="24"/>
        </w:rPr>
        <w:t>’</w:t>
      </w:r>
      <w:r w:rsidR="00061ADF" w:rsidRPr="005103D8">
        <w:rPr>
          <w:rFonts w:asciiTheme="majorHAnsi" w:hAnsiTheme="majorHAnsi"/>
          <w:sz w:val="24"/>
          <w:szCs w:val="24"/>
        </w:rPr>
        <w:t xml:space="preserve"> – det</w:t>
      </w:r>
      <w:r w:rsidR="004E2F34" w:rsidRPr="005103D8">
        <w:rPr>
          <w:rFonts w:asciiTheme="majorHAnsi" w:hAnsiTheme="majorHAnsi"/>
          <w:sz w:val="24"/>
          <w:szCs w:val="24"/>
        </w:rPr>
        <w:t>,</w:t>
      </w:r>
      <w:r w:rsidR="00061ADF" w:rsidRPr="005103D8">
        <w:rPr>
          <w:rFonts w:asciiTheme="majorHAnsi" w:hAnsiTheme="majorHAnsi"/>
          <w:sz w:val="24"/>
          <w:szCs w:val="24"/>
        </w:rPr>
        <w:t xml:space="preserve"> hun livet igennem har fået indprentet af sin præstefader: at sanselighed er identisk med synd.</w:t>
      </w:r>
    </w:p>
    <w:p w14:paraId="00EAF676" w14:textId="20160AC1" w:rsidR="00AD06C6" w:rsidRPr="005103D8" w:rsidRDefault="001B4FFD" w:rsidP="00E50775">
      <w:pPr>
        <w:tabs>
          <w:tab w:val="left" w:pos="567"/>
        </w:tabs>
        <w:spacing w:after="0" w:line="288" w:lineRule="auto"/>
        <w:rPr>
          <w:rFonts w:asciiTheme="majorHAnsi" w:hAnsiTheme="majorHAnsi"/>
          <w:snapToGrid w:val="0"/>
          <w:sz w:val="24"/>
          <w:szCs w:val="24"/>
        </w:rPr>
      </w:pPr>
      <w:r w:rsidRPr="005103D8">
        <w:rPr>
          <w:rFonts w:asciiTheme="majorHAnsi" w:hAnsiTheme="majorHAnsi"/>
          <w:sz w:val="24"/>
          <w:szCs w:val="24"/>
        </w:rPr>
        <w:tab/>
        <w:t>Nok så ofte handler det dog hos Blixen om kvinder</w:t>
      </w:r>
      <w:r w:rsidR="009058F7" w:rsidRPr="005103D8">
        <w:rPr>
          <w:rFonts w:asciiTheme="majorHAnsi" w:hAnsiTheme="majorHAnsi"/>
          <w:sz w:val="24"/>
          <w:szCs w:val="24"/>
        </w:rPr>
        <w:t>,</w:t>
      </w:r>
      <w:r w:rsidRPr="005103D8">
        <w:rPr>
          <w:rFonts w:asciiTheme="majorHAnsi" w:hAnsiTheme="majorHAnsi"/>
          <w:sz w:val="24"/>
          <w:szCs w:val="24"/>
        </w:rPr>
        <w:t xml:space="preserve"> </w:t>
      </w:r>
      <w:r w:rsidR="006B75F5">
        <w:rPr>
          <w:rFonts w:asciiTheme="majorHAnsi" w:hAnsiTheme="majorHAnsi"/>
          <w:sz w:val="24"/>
          <w:szCs w:val="24"/>
        </w:rPr>
        <w:t>som</w:t>
      </w:r>
      <w:r w:rsidRPr="005103D8">
        <w:rPr>
          <w:rFonts w:asciiTheme="majorHAnsi" w:hAnsiTheme="majorHAnsi"/>
          <w:sz w:val="24"/>
          <w:szCs w:val="24"/>
        </w:rPr>
        <w:t xml:space="preserve"> hæmmes i deres kærlighedsudfoldelse af </w:t>
      </w:r>
      <w:r w:rsidR="006B75F5">
        <w:rPr>
          <w:rFonts w:asciiTheme="majorHAnsi" w:hAnsiTheme="majorHAnsi"/>
          <w:sz w:val="24"/>
          <w:szCs w:val="24"/>
        </w:rPr>
        <w:t xml:space="preserve">uduelige </w:t>
      </w:r>
      <w:r w:rsidR="009C4642">
        <w:rPr>
          <w:rFonts w:asciiTheme="majorHAnsi" w:hAnsiTheme="majorHAnsi"/>
          <w:sz w:val="24"/>
          <w:szCs w:val="24"/>
        </w:rPr>
        <w:t xml:space="preserve">eller uformående </w:t>
      </w:r>
      <w:r w:rsidRPr="005103D8">
        <w:rPr>
          <w:rFonts w:asciiTheme="majorHAnsi" w:hAnsiTheme="majorHAnsi"/>
          <w:sz w:val="24"/>
          <w:szCs w:val="24"/>
        </w:rPr>
        <w:t xml:space="preserve">mænd. </w:t>
      </w:r>
      <w:r w:rsidR="007D2375" w:rsidRPr="005103D8">
        <w:rPr>
          <w:rFonts w:asciiTheme="majorHAnsi" w:hAnsiTheme="majorHAnsi"/>
          <w:sz w:val="24"/>
          <w:szCs w:val="24"/>
        </w:rPr>
        <w:t xml:space="preserve">”Gid De havde set mig dengang,” siger </w:t>
      </w:r>
      <w:r w:rsidR="00AD06C6" w:rsidRPr="005103D8">
        <w:rPr>
          <w:rFonts w:asciiTheme="majorHAnsi" w:hAnsiTheme="majorHAnsi"/>
          <w:sz w:val="24"/>
          <w:szCs w:val="24"/>
        </w:rPr>
        <w:t xml:space="preserve">den stolte nøgendanserinde </w:t>
      </w:r>
      <w:r w:rsidR="007D2375" w:rsidRPr="005103D8">
        <w:rPr>
          <w:rFonts w:asciiTheme="majorHAnsi" w:hAnsiTheme="majorHAnsi"/>
          <w:sz w:val="24"/>
          <w:szCs w:val="24"/>
        </w:rPr>
        <w:t xml:space="preserve">Heloïse til </w:t>
      </w:r>
      <w:r w:rsidR="004E2F34" w:rsidRPr="005103D8">
        <w:rPr>
          <w:rFonts w:asciiTheme="majorHAnsi" w:hAnsiTheme="majorHAnsi"/>
          <w:sz w:val="24"/>
          <w:szCs w:val="24"/>
        </w:rPr>
        <w:t xml:space="preserve">teologen </w:t>
      </w:r>
      <w:r w:rsidR="007D2375" w:rsidRPr="005103D8">
        <w:rPr>
          <w:rFonts w:asciiTheme="majorHAnsi" w:hAnsiTheme="majorHAnsi"/>
          <w:sz w:val="24"/>
          <w:szCs w:val="24"/>
        </w:rPr>
        <w:t>Frederick</w:t>
      </w:r>
      <w:r w:rsidR="00936FEC" w:rsidRPr="005103D8">
        <w:rPr>
          <w:rFonts w:asciiTheme="majorHAnsi" w:hAnsiTheme="majorHAnsi"/>
          <w:sz w:val="24"/>
          <w:szCs w:val="24"/>
        </w:rPr>
        <w:t xml:space="preserve"> (i </w:t>
      </w:r>
      <w:r w:rsidR="00936FEC" w:rsidRPr="005103D8">
        <w:rPr>
          <w:rFonts w:asciiTheme="majorHAnsi" w:hAnsiTheme="majorHAnsi"/>
          <w:i/>
          <w:sz w:val="24"/>
          <w:szCs w:val="24"/>
        </w:rPr>
        <w:t>Vinter-Eventyret</w:t>
      </w:r>
      <w:r w:rsidR="00936FEC" w:rsidRPr="005103D8">
        <w:rPr>
          <w:rFonts w:asciiTheme="majorHAnsi" w:hAnsiTheme="majorHAnsi"/>
          <w:sz w:val="24"/>
          <w:szCs w:val="24"/>
        </w:rPr>
        <w:t xml:space="preserve"> ”Heloïse”</w:t>
      </w:r>
      <w:r w:rsidR="00E82A7A">
        <w:rPr>
          <w:rFonts w:asciiTheme="majorHAnsi" w:hAnsiTheme="majorHAnsi"/>
          <w:sz w:val="24"/>
          <w:szCs w:val="24"/>
        </w:rPr>
        <w:t>, fra 1942</w:t>
      </w:r>
      <w:r w:rsidR="00936FEC" w:rsidRPr="005103D8">
        <w:rPr>
          <w:rFonts w:asciiTheme="majorHAnsi" w:hAnsiTheme="majorHAnsi"/>
          <w:sz w:val="24"/>
          <w:szCs w:val="24"/>
        </w:rPr>
        <w:t>)</w:t>
      </w:r>
      <w:r w:rsidR="007D2375" w:rsidRPr="005103D8">
        <w:rPr>
          <w:rFonts w:asciiTheme="majorHAnsi" w:hAnsiTheme="majorHAnsi"/>
          <w:sz w:val="24"/>
          <w:szCs w:val="24"/>
        </w:rPr>
        <w:t xml:space="preserve">. </w:t>
      </w:r>
      <w:r w:rsidR="00524F7E" w:rsidRPr="005103D8">
        <w:rPr>
          <w:rFonts w:asciiTheme="majorHAnsi" w:hAnsiTheme="majorHAnsi"/>
          <w:sz w:val="24"/>
          <w:szCs w:val="24"/>
        </w:rPr>
        <w:t>For</w:t>
      </w:r>
      <w:r w:rsidR="007D2375" w:rsidRPr="005103D8">
        <w:rPr>
          <w:rFonts w:asciiTheme="majorHAnsi" w:hAnsiTheme="majorHAnsi"/>
          <w:sz w:val="24"/>
          <w:szCs w:val="24"/>
        </w:rPr>
        <w:t xml:space="preserve"> dengang </w:t>
      </w:r>
      <w:r w:rsidR="00936FEC" w:rsidRPr="005103D8">
        <w:rPr>
          <w:rFonts w:asciiTheme="majorHAnsi" w:hAnsiTheme="majorHAnsi"/>
          <w:sz w:val="24"/>
          <w:szCs w:val="24"/>
        </w:rPr>
        <w:t>Frederick</w:t>
      </w:r>
      <w:r w:rsidR="007D2375" w:rsidRPr="005103D8">
        <w:rPr>
          <w:rFonts w:asciiTheme="majorHAnsi" w:hAnsiTheme="majorHAnsi"/>
          <w:sz w:val="24"/>
          <w:szCs w:val="24"/>
        </w:rPr>
        <w:t xml:space="preserve"> havd</w:t>
      </w:r>
      <w:r w:rsidR="00AD06C6" w:rsidRPr="005103D8">
        <w:rPr>
          <w:rFonts w:asciiTheme="majorHAnsi" w:hAnsiTheme="majorHAnsi"/>
          <w:sz w:val="24"/>
          <w:szCs w:val="24"/>
        </w:rPr>
        <w:t>e chancen, fattede han det ikke</w:t>
      </w:r>
      <w:r w:rsidR="005855E0">
        <w:rPr>
          <w:rFonts w:asciiTheme="majorHAnsi" w:hAnsiTheme="majorHAnsi"/>
          <w:sz w:val="24"/>
          <w:szCs w:val="24"/>
        </w:rPr>
        <w:t>;</w:t>
      </w:r>
      <w:r w:rsidR="00AD06C6" w:rsidRPr="005103D8">
        <w:rPr>
          <w:rFonts w:asciiTheme="majorHAnsi" w:hAnsiTheme="majorHAnsi"/>
          <w:sz w:val="24"/>
          <w:szCs w:val="24"/>
        </w:rPr>
        <w:t xml:space="preserve"> og da de skiltes, stod han tilbage</w:t>
      </w:r>
      <w:r w:rsidR="00AD06C6" w:rsidRPr="005103D8">
        <w:rPr>
          <w:rFonts w:asciiTheme="majorHAnsi" w:hAnsiTheme="majorHAnsi"/>
          <w:snapToGrid w:val="0"/>
          <w:sz w:val="24"/>
          <w:szCs w:val="24"/>
        </w:rPr>
        <w:t xml:space="preserve"> ”med en næsten kvælende fornemmelse af at have mistet, eller at være gået glip af noget, hvoraf for ham livet selv afhang, – som om et bæger var blevet trukket fra hans mund, in</w:t>
      </w:r>
      <w:r w:rsidR="00AD06C6" w:rsidRPr="005103D8">
        <w:rPr>
          <w:rFonts w:asciiTheme="majorHAnsi" w:hAnsiTheme="majorHAnsi"/>
          <w:snapToGrid w:val="0"/>
          <w:sz w:val="24"/>
          <w:szCs w:val="24"/>
        </w:rPr>
        <w:softHyphen/>
        <w:t>den han endnu havde slukket sin tørst.”</w:t>
      </w:r>
      <w:r w:rsidR="00050F7C" w:rsidRPr="00050F7C">
        <w:rPr>
          <w:rFonts w:asciiTheme="majorHAnsi" w:hAnsiTheme="majorHAnsi"/>
          <w:b/>
          <w:noProof/>
          <w:sz w:val="24"/>
          <w:szCs w:val="24"/>
          <w:lang w:eastAsia="da-DK"/>
        </w:rPr>
        <w:t xml:space="preserve"> </w:t>
      </w:r>
    </w:p>
    <w:p w14:paraId="758FD418" w14:textId="54424D57" w:rsidR="000D7D7E" w:rsidRPr="005103D8" w:rsidRDefault="007B69E0" w:rsidP="00E50775">
      <w:pPr>
        <w:tabs>
          <w:tab w:val="left" w:pos="567"/>
        </w:tabs>
        <w:spacing w:after="0" w:line="288" w:lineRule="auto"/>
        <w:rPr>
          <w:rFonts w:asciiTheme="majorHAnsi" w:hAnsiTheme="majorHAnsi"/>
          <w:snapToGrid w:val="0"/>
          <w:sz w:val="24"/>
          <w:szCs w:val="24"/>
        </w:rPr>
      </w:pPr>
      <w:r>
        <w:rPr>
          <w:rFonts w:asciiTheme="majorHAnsi" w:hAnsiTheme="majorHAnsi"/>
          <w:b/>
          <w:noProof/>
          <w:sz w:val="24"/>
          <w:szCs w:val="24"/>
          <w:lang w:eastAsia="da-DK"/>
        </w:rPr>
        <w:drawing>
          <wp:anchor distT="0" distB="0" distL="114300" distR="114300" simplePos="0" relativeHeight="251662336" behindDoc="0" locked="0" layoutInCell="1" allowOverlap="1" wp14:anchorId="192A2AE2" wp14:editId="59FF08FF">
            <wp:simplePos x="0" y="0"/>
            <wp:positionH relativeFrom="margin">
              <wp:posOffset>4919980</wp:posOffset>
            </wp:positionH>
            <wp:positionV relativeFrom="margin">
              <wp:posOffset>2070735</wp:posOffset>
            </wp:positionV>
            <wp:extent cx="1259205" cy="2228850"/>
            <wp:effectExtent l="0" t="0" r="0" b="0"/>
            <wp:wrapSquare wrapText="bothSides"/>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eilard.jpg"/>
                    <pic:cNvPicPr/>
                  </pic:nvPicPr>
                  <pic:blipFill>
                    <a:blip r:embed="rId11">
                      <a:extLst>
                        <a:ext uri="{28A0092B-C50C-407E-A947-70E740481C1C}">
                          <a14:useLocalDpi xmlns:a14="http://schemas.microsoft.com/office/drawing/2010/main" val="0"/>
                        </a:ext>
                      </a:extLst>
                    </a:blip>
                    <a:stretch>
                      <a:fillRect/>
                    </a:stretch>
                  </pic:blipFill>
                  <pic:spPr>
                    <a:xfrm>
                      <a:off x="0" y="0"/>
                      <a:ext cx="1259205" cy="2228850"/>
                    </a:xfrm>
                    <a:prstGeom prst="rect">
                      <a:avLst/>
                    </a:prstGeom>
                  </pic:spPr>
                </pic:pic>
              </a:graphicData>
            </a:graphic>
            <wp14:sizeRelH relativeFrom="margin">
              <wp14:pctWidth>0</wp14:pctWidth>
            </wp14:sizeRelH>
            <wp14:sizeRelV relativeFrom="margin">
              <wp14:pctHeight>0</wp14:pctHeight>
            </wp14:sizeRelV>
          </wp:anchor>
        </w:drawing>
      </w:r>
      <w:r w:rsidR="00AD06C6" w:rsidRPr="005103D8">
        <w:rPr>
          <w:rFonts w:asciiTheme="majorHAnsi" w:hAnsiTheme="majorHAnsi"/>
          <w:snapToGrid w:val="0"/>
          <w:sz w:val="24"/>
          <w:szCs w:val="24"/>
        </w:rPr>
        <w:tab/>
        <w:t xml:space="preserve">Bæger-metaforen </w:t>
      </w:r>
      <w:r w:rsidR="005535E3" w:rsidRPr="005103D8">
        <w:rPr>
          <w:rFonts w:asciiTheme="majorHAnsi" w:hAnsiTheme="majorHAnsi"/>
          <w:snapToGrid w:val="0"/>
          <w:sz w:val="24"/>
          <w:szCs w:val="24"/>
        </w:rPr>
        <w:t xml:space="preserve">er </w:t>
      </w:r>
      <w:r w:rsidR="00E335C4" w:rsidRPr="005103D8">
        <w:rPr>
          <w:rFonts w:asciiTheme="majorHAnsi" w:hAnsiTheme="majorHAnsi"/>
          <w:snapToGrid w:val="0"/>
          <w:sz w:val="24"/>
          <w:szCs w:val="24"/>
        </w:rPr>
        <w:t xml:space="preserve">– i tilknytning til det lydlignende kerneord </w:t>
      </w:r>
      <w:r w:rsidR="00E335C4" w:rsidRPr="005103D8">
        <w:rPr>
          <w:rFonts w:asciiTheme="majorHAnsi" w:hAnsiTheme="majorHAnsi"/>
          <w:i/>
          <w:snapToGrid w:val="0"/>
          <w:sz w:val="24"/>
          <w:szCs w:val="24"/>
        </w:rPr>
        <w:t>begær</w:t>
      </w:r>
      <w:r w:rsidR="00E335C4" w:rsidRPr="005103D8">
        <w:rPr>
          <w:rFonts w:asciiTheme="majorHAnsi" w:hAnsiTheme="majorHAnsi"/>
          <w:snapToGrid w:val="0"/>
          <w:sz w:val="24"/>
          <w:szCs w:val="24"/>
        </w:rPr>
        <w:t xml:space="preserve"> – g</w:t>
      </w:r>
      <w:r w:rsidR="005535E3" w:rsidRPr="005103D8">
        <w:rPr>
          <w:rFonts w:asciiTheme="majorHAnsi" w:hAnsiTheme="majorHAnsi"/>
          <w:snapToGrid w:val="0"/>
          <w:sz w:val="24"/>
          <w:szCs w:val="24"/>
        </w:rPr>
        <w:t>ennemgående i Blicher</w:t>
      </w:r>
      <w:r w:rsidR="00E335C4" w:rsidRPr="005103D8">
        <w:rPr>
          <w:rFonts w:asciiTheme="majorHAnsi" w:hAnsiTheme="majorHAnsi"/>
          <w:snapToGrid w:val="0"/>
          <w:sz w:val="24"/>
          <w:szCs w:val="24"/>
        </w:rPr>
        <w:t>s ”Abeilard og Heloise” (</w:t>
      </w:r>
      <w:r w:rsidR="009C4642">
        <w:rPr>
          <w:rFonts w:asciiTheme="majorHAnsi" w:hAnsiTheme="majorHAnsi"/>
          <w:snapToGrid w:val="0"/>
          <w:sz w:val="24"/>
          <w:szCs w:val="24"/>
        </w:rPr>
        <w:t xml:space="preserve">fra </w:t>
      </w:r>
      <w:r w:rsidR="00E335C4" w:rsidRPr="005103D8">
        <w:rPr>
          <w:rFonts w:asciiTheme="majorHAnsi" w:hAnsiTheme="majorHAnsi"/>
          <w:snapToGrid w:val="0"/>
          <w:sz w:val="24"/>
          <w:szCs w:val="24"/>
        </w:rPr>
        <w:t>1818</w:t>
      </w:r>
      <w:r w:rsidR="00752340">
        <w:rPr>
          <w:rFonts w:asciiTheme="majorHAnsi" w:hAnsiTheme="majorHAnsi"/>
          <w:snapToGrid w:val="0"/>
          <w:sz w:val="24"/>
          <w:szCs w:val="24"/>
        </w:rPr>
        <w:t xml:space="preserve"> – en gendigtning af et digt af engelske Alexander Pope</w:t>
      </w:r>
      <w:r w:rsidR="00E335C4" w:rsidRPr="005103D8">
        <w:rPr>
          <w:rFonts w:asciiTheme="majorHAnsi" w:hAnsiTheme="majorHAnsi"/>
          <w:snapToGrid w:val="0"/>
          <w:sz w:val="24"/>
          <w:szCs w:val="24"/>
        </w:rPr>
        <w:t>);</w:t>
      </w:r>
      <w:r w:rsidR="005535E3" w:rsidRPr="005103D8">
        <w:rPr>
          <w:rFonts w:asciiTheme="majorHAnsi" w:hAnsiTheme="majorHAnsi"/>
          <w:snapToGrid w:val="0"/>
          <w:sz w:val="24"/>
          <w:szCs w:val="24"/>
        </w:rPr>
        <w:t xml:space="preserve"> en af</w:t>
      </w:r>
      <w:r w:rsidR="00F360E6">
        <w:rPr>
          <w:rFonts w:asciiTheme="majorHAnsi" w:hAnsiTheme="majorHAnsi"/>
          <w:snapToGrid w:val="0"/>
          <w:sz w:val="24"/>
          <w:szCs w:val="24"/>
        </w:rPr>
        <w:t xml:space="preserve"> de</w:t>
      </w:r>
      <w:r w:rsidR="005535E3" w:rsidRPr="005103D8">
        <w:rPr>
          <w:rFonts w:asciiTheme="majorHAnsi" w:hAnsiTheme="majorHAnsi"/>
          <w:snapToGrid w:val="0"/>
          <w:sz w:val="24"/>
          <w:szCs w:val="24"/>
        </w:rPr>
        <w:t xml:space="preserve"> tekster, Blixen baserer </w:t>
      </w:r>
      <w:r w:rsidR="005535E3" w:rsidRPr="005103D8">
        <w:rPr>
          <w:rFonts w:asciiTheme="majorHAnsi" w:hAnsiTheme="majorHAnsi"/>
          <w:i/>
          <w:snapToGrid w:val="0"/>
          <w:sz w:val="24"/>
          <w:szCs w:val="24"/>
        </w:rPr>
        <w:t>sin</w:t>
      </w:r>
      <w:r w:rsidR="005535E3" w:rsidRPr="005103D8">
        <w:rPr>
          <w:rFonts w:asciiTheme="majorHAnsi" w:hAnsiTheme="majorHAnsi"/>
          <w:snapToGrid w:val="0"/>
          <w:sz w:val="24"/>
          <w:szCs w:val="24"/>
        </w:rPr>
        <w:t xml:space="preserve"> </w:t>
      </w:r>
      <w:r w:rsidR="00936FEC" w:rsidRPr="005103D8">
        <w:rPr>
          <w:rFonts w:asciiTheme="majorHAnsi" w:hAnsiTheme="majorHAnsi"/>
          <w:snapToGrid w:val="0"/>
          <w:sz w:val="24"/>
          <w:szCs w:val="24"/>
        </w:rPr>
        <w:t>Heloïse-</w:t>
      </w:r>
      <w:r w:rsidR="005535E3" w:rsidRPr="005103D8">
        <w:rPr>
          <w:rFonts w:asciiTheme="majorHAnsi" w:hAnsiTheme="majorHAnsi"/>
          <w:snapToGrid w:val="0"/>
          <w:sz w:val="24"/>
          <w:szCs w:val="24"/>
        </w:rPr>
        <w:t>fortælling på</w:t>
      </w:r>
      <w:r w:rsidR="005855E0">
        <w:rPr>
          <w:rFonts w:asciiTheme="majorHAnsi" w:hAnsiTheme="majorHAnsi"/>
          <w:snapToGrid w:val="0"/>
          <w:sz w:val="24"/>
          <w:szCs w:val="24"/>
        </w:rPr>
        <w:t>.</w:t>
      </w:r>
      <w:r w:rsidR="005535E3" w:rsidRPr="005103D8">
        <w:rPr>
          <w:rFonts w:asciiTheme="majorHAnsi" w:hAnsiTheme="majorHAnsi"/>
          <w:snapToGrid w:val="0"/>
          <w:sz w:val="24"/>
          <w:szCs w:val="24"/>
        </w:rPr>
        <w:t xml:space="preserve"> </w:t>
      </w:r>
      <w:r w:rsidR="00936FEC" w:rsidRPr="005103D8">
        <w:rPr>
          <w:rFonts w:asciiTheme="majorHAnsi" w:hAnsiTheme="majorHAnsi"/>
          <w:snapToGrid w:val="0"/>
          <w:sz w:val="24"/>
          <w:szCs w:val="24"/>
        </w:rPr>
        <w:t xml:space="preserve">Blichers </w:t>
      </w:r>
      <w:r w:rsidR="00E335C4" w:rsidRPr="005103D8">
        <w:rPr>
          <w:rFonts w:asciiTheme="majorHAnsi" w:hAnsiTheme="majorHAnsi"/>
          <w:snapToGrid w:val="0"/>
          <w:sz w:val="24"/>
          <w:szCs w:val="24"/>
        </w:rPr>
        <w:t xml:space="preserve">digt, med udførlig introduktion, </w:t>
      </w:r>
      <w:r w:rsidR="00154133">
        <w:rPr>
          <w:rFonts w:asciiTheme="majorHAnsi" w:hAnsiTheme="majorHAnsi"/>
          <w:snapToGrid w:val="0"/>
          <w:sz w:val="24"/>
          <w:szCs w:val="24"/>
        </w:rPr>
        <w:t>handler</w:t>
      </w:r>
      <w:r w:rsidR="005535E3" w:rsidRPr="005103D8">
        <w:rPr>
          <w:rFonts w:asciiTheme="majorHAnsi" w:hAnsiTheme="majorHAnsi"/>
          <w:snapToGrid w:val="0"/>
          <w:sz w:val="24"/>
          <w:szCs w:val="24"/>
        </w:rPr>
        <w:t xml:space="preserve"> </w:t>
      </w:r>
      <w:r w:rsidR="00AD18F2" w:rsidRPr="005103D8">
        <w:rPr>
          <w:rFonts w:asciiTheme="majorHAnsi" w:hAnsiTheme="majorHAnsi"/>
          <w:snapToGrid w:val="0"/>
          <w:sz w:val="24"/>
          <w:szCs w:val="24"/>
        </w:rPr>
        <w:t xml:space="preserve">om middelalderens </w:t>
      </w:r>
      <w:r w:rsidR="000D7D7E" w:rsidRPr="005103D8">
        <w:rPr>
          <w:rFonts w:asciiTheme="majorHAnsi" w:hAnsiTheme="majorHAnsi"/>
          <w:snapToGrid w:val="0"/>
          <w:sz w:val="24"/>
          <w:szCs w:val="24"/>
        </w:rPr>
        <w:t>berømte</w:t>
      </w:r>
      <w:r w:rsidR="00AD18F2" w:rsidRPr="005103D8">
        <w:rPr>
          <w:rFonts w:asciiTheme="majorHAnsi" w:hAnsiTheme="majorHAnsi"/>
          <w:snapToGrid w:val="0"/>
          <w:sz w:val="24"/>
          <w:szCs w:val="24"/>
        </w:rPr>
        <w:t xml:space="preserve"> elskovshistorie mellem den lærde teolog Abe</w:t>
      </w:r>
      <w:r w:rsidR="00A309B2">
        <w:rPr>
          <w:rFonts w:asciiTheme="majorHAnsi" w:hAnsiTheme="majorHAnsi"/>
          <w:snapToGrid w:val="0"/>
          <w:sz w:val="24"/>
          <w:szCs w:val="24"/>
        </w:rPr>
        <w:t>i</w:t>
      </w:r>
      <w:r w:rsidR="00AD18F2" w:rsidRPr="005103D8">
        <w:rPr>
          <w:rFonts w:asciiTheme="majorHAnsi" w:hAnsiTheme="majorHAnsi"/>
          <w:snapToGrid w:val="0"/>
          <w:sz w:val="24"/>
          <w:szCs w:val="24"/>
        </w:rPr>
        <w:t xml:space="preserve">lard og hans </w:t>
      </w:r>
      <w:r w:rsidR="00E335C4" w:rsidRPr="005103D8">
        <w:rPr>
          <w:rFonts w:asciiTheme="majorHAnsi" w:hAnsiTheme="majorHAnsi"/>
          <w:snapToGrid w:val="0"/>
          <w:sz w:val="24"/>
          <w:szCs w:val="24"/>
        </w:rPr>
        <w:t xml:space="preserve">smukke, begavede </w:t>
      </w:r>
      <w:r w:rsidR="00AD18F2" w:rsidRPr="005103D8">
        <w:rPr>
          <w:rFonts w:asciiTheme="majorHAnsi" w:hAnsiTheme="majorHAnsi"/>
          <w:snapToGrid w:val="0"/>
          <w:sz w:val="24"/>
          <w:szCs w:val="24"/>
        </w:rPr>
        <w:t>elev</w:t>
      </w:r>
      <w:r w:rsidR="005535E3" w:rsidRPr="005103D8">
        <w:rPr>
          <w:rFonts w:asciiTheme="majorHAnsi" w:hAnsiTheme="majorHAnsi"/>
          <w:snapToGrid w:val="0"/>
          <w:sz w:val="24"/>
          <w:szCs w:val="24"/>
        </w:rPr>
        <w:t xml:space="preserve"> Heloise. </w:t>
      </w:r>
      <w:r w:rsidR="00E3099B">
        <w:rPr>
          <w:rFonts w:asciiTheme="majorHAnsi" w:hAnsiTheme="majorHAnsi"/>
          <w:snapToGrid w:val="0"/>
          <w:sz w:val="24"/>
          <w:szCs w:val="24"/>
        </w:rPr>
        <w:t>H.C. Andersen</w:t>
      </w:r>
      <w:r w:rsidR="00F360E6">
        <w:rPr>
          <w:rFonts w:asciiTheme="majorHAnsi" w:hAnsiTheme="majorHAnsi"/>
          <w:snapToGrid w:val="0"/>
          <w:sz w:val="24"/>
          <w:szCs w:val="24"/>
        </w:rPr>
        <w:t>,</w:t>
      </w:r>
      <w:r w:rsidR="00E3099B">
        <w:rPr>
          <w:rFonts w:asciiTheme="majorHAnsi" w:hAnsiTheme="majorHAnsi"/>
          <w:snapToGrid w:val="0"/>
          <w:sz w:val="24"/>
          <w:szCs w:val="24"/>
        </w:rPr>
        <w:t xml:space="preserve"> </w:t>
      </w:r>
      <w:r w:rsidR="00F360E6">
        <w:rPr>
          <w:rFonts w:asciiTheme="majorHAnsi" w:hAnsiTheme="majorHAnsi"/>
          <w:snapToGrid w:val="0"/>
          <w:sz w:val="24"/>
          <w:szCs w:val="24"/>
        </w:rPr>
        <w:t>Fru Gyllembourg,</w:t>
      </w:r>
      <w:r w:rsidR="00F360E6" w:rsidRPr="005103D8">
        <w:rPr>
          <w:rFonts w:asciiTheme="majorHAnsi" w:hAnsiTheme="majorHAnsi"/>
          <w:snapToGrid w:val="0"/>
          <w:sz w:val="24"/>
          <w:szCs w:val="24"/>
        </w:rPr>
        <w:t xml:space="preserve"> </w:t>
      </w:r>
      <w:r w:rsidR="00B73B94">
        <w:rPr>
          <w:rFonts w:asciiTheme="majorHAnsi" w:hAnsiTheme="majorHAnsi"/>
          <w:snapToGrid w:val="0"/>
          <w:sz w:val="24"/>
          <w:szCs w:val="24"/>
        </w:rPr>
        <w:t xml:space="preserve">Kierkegaard, Paludan-Müller, </w:t>
      </w:r>
      <w:r w:rsidR="00524F7E" w:rsidRPr="005103D8">
        <w:rPr>
          <w:rFonts w:asciiTheme="majorHAnsi" w:hAnsiTheme="majorHAnsi"/>
          <w:snapToGrid w:val="0"/>
          <w:sz w:val="24"/>
          <w:szCs w:val="24"/>
        </w:rPr>
        <w:t xml:space="preserve">alle </w:t>
      </w:r>
      <w:r w:rsidR="001609B1" w:rsidRPr="005103D8">
        <w:rPr>
          <w:rFonts w:asciiTheme="majorHAnsi" w:hAnsiTheme="majorHAnsi"/>
          <w:snapToGrid w:val="0"/>
          <w:sz w:val="24"/>
          <w:szCs w:val="24"/>
        </w:rPr>
        <w:t>romantisme</w:t>
      </w:r>
      <w:r w:rsidR="009058F7" w:rsidRPr="005103D8">
        <w:rPr>
          <w:rFonts w:asciiTheme="majorHAnsi" w:hAnsiTheme="majorHAnsi"/>
          <w:snapToGrid w:val="0"/>
          <w:sz w:val="24"/>
          <w:szCs w:val="24"/>
        </w:rPr>
        <w:t>-</w:t>
      </w:r>
      <w:r w:rsidR="00524F7E" w:rsidRPr="005103D8">
        <w:rPr>
          <w:rFonts w:asciiTheme="majorHAnsi" w:hAnsiTheme="majorHAnsi"/>
          <w:snapToGrid w:val="0"/>
          <w:sz w:val="24"/>
          <w:szCs w:val="24"/>
        </w:rPr>
        <w:t>forfatter</w:t>
      </w:r>
      <w:r w:rsidR="009058F7" w:rsidRPr="005103D8">
        <w:rPr>
          <w:rFonts w:asciiTheme="majorHAnsi" w:hAnsiTheme="majorHAnsi"/>
          <w:snapToGrid w:val="0"/>
          <w:sz w:val="24"/>
          <w:szCs w:val="24"/>
        </w:rPr>
        <w:t>n</w:t>
      </w:r>
      <w:r w:rsidR="00524F7E" w:rsidRPr="005103D8">
        <w:rPr>
          <w:rFonts w:asciiTheme="majorHAnsi" w:hAnsiTheme="majorHAnsi"/>
          <w:snapToGrid w:val="0"/>
          <w:sz w:val="24"/>
          <w:szCs w:val="24"/>
        </w:rPr>
        <w:t>e</w:t>
      </w:r>
      <w:r w:rsidR="001609B1" w:rsidRPr="005103D8">
        <w:rPr>
          <w:rFonts w:asciiTheme="majorHAnsi" w:hAnsiTheme="majorHAnsi"/>
          <w:snapToGrid w:val="0"/>
          <w:sz w:val="24"/>
          <w:szCs w:val="24"/>
        </w:rPr>
        <w:t xml:space="preserve"> har historien med som klangbund i deres digtning.</w:t>
      </w:r>
    </w:p>
    <w:p w14:paraId="0E2A08AF" w14:textId="0E9DE24B" w:rsidR="00867269" w:rsidRPr="005103D8" w:rsidRDefault="007B69E0" w:rsidP="00E50775">
      <w:pPr>
        <w:tabs>
          <w:tab w:val="left" w:pos="567"/>
        </w:tabs>
        <w:spacing w:after="0" w:line="288" w:lineRule="auto"/>
        <w:rPr>
          <w:rFonts w:asciiTheme="majorHAnsi" w:hAnsiTheme="majorHAnsi"/>
          <w:snapToGrid w:val="0"/>
          <w:sz w:val="24"/>
          <w:szCs w:val="24"/>
        </w:rPr>
      </w:pPr>
      <w:r w:rsidRPr="00050F7C">
        <w:rPr>
          <w:rFonts w:asciiTheme="majorHAnsi" w:hAnsiTheme="majorHAnsi"/>
          <w:noProof/>
          <w:snapToGrid w:val="0"/>
          <w:sz w:val="24"/>
          <w:szCs w:val="24"/>
          <w:lang w:eastAsia="da-DK"/>
        </w:rPr>
        <mc:AlternateContent>
          <mc:Choice Requires="wps">
            <w:drawing>
              <wp:anchor distT="0" distB="0" distL="114300" distR="114300" simplePos="0" relativeHeight="251664384" behindDoc="0" locked="0" layoutInCell="1" allowOverlap="1" wp14:anchorId="2B3727D4" wp14:editId="2A092553">
                <wp:simplePos x="0" y="0"/>
                <wp:positionH relativeFrom="margin">
                  <wp:posOffset>4909185</wp:posOffset>
                </wp:positionH>
                <wp:positionV relativeFrom="margin">
                  <wp:posOffset>4294505</wp:posOffset>
                </wp:positionV>
                <wp:extent cx="1262380" cy="1478915"/>
                <wp:effectExtent l="0" t="0" r="13970" b="26035"/>
                <wp:wrapSquare wrapText="bothSides"/>
                <wp:docPr id="4"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2380" cy="1478915"/>
                        </a:xfrm>
                        <a:prstGeom prst="rect">
                          <a:avLst/>
                        </a:prstGeom>
                        <a:solidFill>
                          <a:srgbClr val="FFFFFF"/>
                        </a:solidFill>
                        <a:ln w="9525">
                          <a:solidFill>
                            <a:srgbClr val="000000"/>
                          </a:solidFill>
                          <a:miter lim="800000"/>
                          <a:headEnd/>
                          <a:tailEnd/>
                        </a:ln>
                      </wps:spPr>
                      <wps:txbx>
                        <w:txbxContent>
                          <w:p w14:paraId="206D0275" w14:textId="744ADC7C" w:rsidR="00050F7C" w:rsidRPr="00050F7C" w:rsidRDefault="00050F7C">
                            <w:pPr>
                              <w:rPr>
                                <w:sz w:val="18"/>
                                <w:szCs w:val="18"/>
                              </w:rPr>
                            </w:pPr>
                            <w:r w:rsidRPr="00050F7C">
                              <w:rPr>
                                <w:sz w:val="18"/>
                                <w:szCs w:val="18"/>
                              </w:rPr>
                              <w:t>Den historie, som Pope, Blicher og Blixen inddrager i deres dig</w:t>
                            </w:r>
                            <w:r w:rsidR="00DC1B14">
                              <w:rPr>
                                <w:sz w:val="18"/>
                                <w:szCs w:val="18"/>
                              </w:rPr>
                              <w:t>tning er de hede breve mellem 11</w:t>
                            </w:r>
                            <w:r w:rsidRPr="00050F7C">
                              <w:rPr>
                                <w:sz w:val="18"/>
                                <w:szCs w:val="18"/>
                              </w:rPr>
                              <w:t>00-tallets berømte par, Abeilard og Heloïse. De</w:t>
                            </w:r>
                            <w:r w:rsidR="00E3099B">
                              <w:rPr>
                                <w:sz w:val="18"/>
                                <w:szCs w:val="18"/>
                              </w:rPr>
                              <w:t>res breve</w:t>
                            </w:r>
                            <w:r w:rsidRPr="00050F7C">
                              <w:rPr>
                                <w:sz w:val="18"/>
                                <w:szCs w:val="18"/>
                              </w:rPr>
                              <w:t xml:space="preserve"> er oversat til dansk.</w:t>
                            </w:r>
                          </w:p>
                        </w:txbxContent>
                      </wps:txbx>
                      <wps:bodyPr rot="0" vert="horz" wrap="square" lIns="91440" tIns="45720" rIns="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3727D4" id="_x0000_s1028" type="#_x0000_t202" style="position:absolute;margin-left:386.55pt;margin-top:338.15pt;width:99.4pt;height:116.4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">
                <v:textbox inset=",,0">
                  <w:txbxContent>
                    <w:p w14:paraId="206D0275" w14:textId="744ADC7C" w:rsidR="00050F7C" w:rsidRPr="00050F7C" w:rsidRDefault="00050F7C">
                      <w:pPr>
                        <w:rPr>
                          <w:sz w:val="18"/>
                          <w:szCs w:val="18"/>
                        </w:rPr>
                      </w:pPr>
                      <w:r w:rsidRPr="00050F7C">
                        <w:rPr>
                          <w:sz w:val="18"/>
                          <w:szCs w:val="18"/>
                        </w:rPr>
                        <w:t>Den historie, som Pope, Blicher og Blixen inddrager i deres dig</w:t>
                      </w:r>
                      <w:r w:rsidR="00DC1B14">
                        <w:rPr>
                          <w:sz w:val="18"/>
                          <w:szCs w:val="18"/>
                        </w:rPr>
                        <w:t>tning er de hede breve mellem 11</w:t>
                      </w:r>
                      <w:r w:rsidRPr="00050F7C">
                        <w:rPr>
                          <w:sz w:val="18"/>
                          <w:szCs w:val="18"/>
                        </w:rPr>
                        <w:t>00-tallets berømte par, Abeilard og Heloïse. De</w:t>
                      </w:r>
                      <w:r w:rsidR="00E3099B">
                        <w:rPr>
                          <w:sz w:val="18"/>
                          <w:szCs w:val="18"/>
                        </w:rPr>
                        <w:t>res breve</w:t>
                      </w:r>
                      <w:r w:rsidRPr="00050F7C">
                        <w:rPr>
                          <w:sz w:val="18"/>
                          <w:szCs w:val="18"/>
                        </w:rPr>
                        <w:t xml:space="preserve"> er oversat til dansk.</w:t>
                      </w:r>
                    </w:p>
                  </w:txbxContent>
                </v:textbox>
                <w10:wrap type="square" anchorx="margin" anchory="margin"/>
              </v:shape>
            </w:pict>
          </mc:Fallback>
        </mc:AlternateContent>
      </w:r>
      <w:r w:rsidR="001609B1" w:rsidRPr="005103D8">
        <w:rPr>
          <w:rFonts w:asciiTheme="majorHAnsi" w:hAnsiTheme="majorHAnsi"/>
          <w:snapToGrid w:val="0"/>
          <w:sz w:val="24"/>
          <w:szCs w:val="24"/>
        </w:rPr>
        <w:tab/>
        <w:t>Abe</w:t>
      </w:r>
      <w:r w:rsidR="00DC1B14">
        <w:rPr>
          <w:rFonts w:asciiTheme="majorHAnsi" w:hAnsiTheme="majorHAnsi"/>
          <w:snapToGrid w:val="0"/>
          <w:sz w:val="24"/>
          <w:szCs w:val="24"/>
        </w:rPr>
        <w:t>i</w:t>
      </w:r>
      <w:r w:rsidR="001609B1" w:rsidRPr="005103D8">
        <w:rPr>
          <w:rFonts w:asciiTheme="majorHAnsi" w:hAnsiTheme="majorHAnsi"/>
          <w:snapToGrid w:val="0"/>
          <w:sz w:val="24"/>
          <w:szCs w:val="24"/>
        </w:rPr>
        <w:t>lard og Heloise</w:t>
      </w:r>
      <w:r w:rsidR="00AD18F2" w:rsidRPr="005103D8">
        <w:rPr>
          <w:rFonts w:asciiTheme="majorHAnsi" w:hAnsiTheme="majorHAnsi"/>
          <w:snapToGrid w:val="0"/>
          <w:sz w:val="24"/>
          <w:szCs w:val="24"/>
        </w:rPr>
        <w:t xml:space="preserve"> skilles fra hinanden på grusom</w:t>
      </w:r>
      <w:r w:rsidR="00936FEC" w:rsidRPr="005103D8">
        <w:rPr>
          <w:rFonts w:asciiTheme="majorHAnsi" w:hAnsiTheme="majorHAnsi"/>
          <w:snapToGrid w:val="0"/>
          <w:sz w:val="24"/>
          <w:szCs w:val="24"/>
        </w:rPr>
        <w:t>ste</w:t>
      </w:r>
      <w:r w:rsidR="00AD18F2" w:rsidRPr="005103D8">
        <w:rPr>
          <w:rFonts w:asciiTheme="majorHAnsi" w:hAnsiTheme="majorHAnsi"/>
          <w:snapToGrid w:val="0"/>
          <w:sz w:val="24"/>
          <w:szCs w:val="24"/>
        </w:rPr>
        <w:t xml:space="preserve"> vis: han kastreres af hendes </w:t>
      </w:r>
      <w:r w:rsidR="00752340">
        <w:rPr>
          <w:rFonts w:asciiTheme="majorHAnsi" w:hAnsiTheme="majorHAnsi"/>
          <w:snapToGrid w:val="0"/>
          <w:sz w:val="24"/>
          <w:szCs w:val="24"/>
        </w:rPr>
        <w:t xml:space="preserve">hævngerrige </w:t>
      </w:r>
      <w:r w:rsidR="00AD18F2" w:rsidRPr="005103D8">
        <w:rPr>
          <w:rFonts w:asciiTheme="majorHAnsi" w:hAnsiTheme="majorHAnsi"/>
          <w:snapToGrid w:val="0"/>
          <w:sz w:val="24"/>
          <w:szCs w:val="24"/>
        </w:rPr>
        <w:t>slægtninge, og de en</w:t>
      </w:r>
      <w:r w:rsidR="00936FEC" w:rsidRPr="005103D8">
        <w:rPr>
          <w:rFonts w:asciiTheme="majorHAnsi" w:hAnsiTheme="majorHAnsi"/>
          <w:snapToGrid w:val="0"/>
          <w:sz w:val="24"/>
          <w:szCs w:val="24"/>
        </w:rPr>
        <w:t>der hver for sig i kloster. Abe</w:t>
      </w:r>
      <w:r w:rsidR="00DC1B14">
        <w:rPr>
          <w:rFonts w:asciiTheme="majorHAnsi" w:hAnsiTheme="majorHAnsi"/>
          <w:snapToGrid w:val="0"/>
          <w:sz w:val="24"/>
          <w:szCs w:val="24"/>
        </w:rPr>
        <w:t>i</w:t>
      </w:r>
      <w:r w:rsidR="00AD18F2" w:rsidRPr="005103D8">
        <w:rPr>
          <w:rFonts w:asciiTheme="majorHAnsi" w:hAnsiTheme="majorHAnsi"/>
          <w:snapToGrid w:val="0"/>
          <w:sz w:val="24"/>
          <w:szCs w:val="24"/>
        </w:rPr>
        <w:t xml:space="preserve">lard </w:t>
      </w:r>
      <w:r w:rsidR="009058F7" w:rsidRPr="005103D8">
        <w:rPr>
          <w:rFonts w:asciiTheme="majorHAnsi" w:hAnsiTheme="majorHAnsi"/>
          <w:snapToGrid w:val="0"/>
          <w:sz w:val="24"/>
          <w:szCs w:val="24"/>
        </w:rPr>
        <w:t>beklager</w:t>
      </w:r>
      <w:r w:rsidR="00AD18F2" w:rsidRPr="005103D8">
        <w:rPr>
          <w:rFonts w:asciiTheme="majorHAnsi" w:hAnsiTheme="majorHAnsi"/>
          <w:snapToGrid w:val="0"/>
          <w:sz w:val="24"/>
          <w:szCs w:val="24"/>
        </w:rPr>
        <w:t xml:space="preserve"> i et brev deres </w:t>
      </w:r>
      <w:r w:rsidR="009058F7" w:rsidRPr="005103D8">
        <w:rPr>
          <w:rFonts w:asciiTheme="majorHAnsi" w:hAnsiTheme="majorHAnsi"/>
          <w:snapToGrid w:val="0"/>
          <w:sz w:val="24"/>
          <w:szCs w:val="24"/>
        </w:rPr>
        <w:t>skæbne</w:t>
      </w:r>
      <w:r w:rsidR="00AD18F2" w:rsidRPr="005103D8">
        <w:rPr>
          <w:rFonts w:asciiTheme="majorHAnsi" w:hAnsiTheme="majorHAnsi"/>
          <w:snapToGrid w:val="0"/>
          <w:sz w:val="24"/>
          <w:szCs w:val="24"/>
        </w:rPr>
        <w:t>:</w:t>
      </w:r>
      <w:r w:rsidR="00FD24DE">
        <w:rPr>
          <w:rFonts w:asciiTheme="majorHAnsi" w:hAnsiTheme="majorHAnsi"/>
          <w:snapToGrid w:val="0"/>
          <w:sz w:val="24"/>
          <w:szCs w:val="24"/>
        </w:rPr>
        <w:t xml:space="preserve"> </w:t>
      </w:r>
      <w:r w:rsidR="00FD24DE" w:rsidRPr="005103D8">
        <w:rPr>
          <w:rFonts w:asciiTheme="majorHAnsi" w:hAnsiTheme="majorHAnsi"/>
          <w:sz w:val="24"/>
          <w:szCs w:val="24"/>
        </w:rPr>
        <w:t>”Ej kan jeg synde – dog forbander jeg</w:t>
      </w:r>
      <w:r w:rsidR="00FD24DE">
        <w:rPr>
          <w:rFonts w:asciiTheme="majorHAnsi" w:hAnsiTheme="majorHAnsi"/>
          <w:sz w:val="24"/>
          <w:szCs w:val="24"/>
        </w:rPr>
        <w:t xml:space="preserve"> / </w:t>
      </w:r>
      <w:r w:rsidR="00DC1B14">
        <w:rPr>
          <w:rFonts w:asciiTheme="majorHAnsi" w:hAnsiTheme="majorHAnsi"/>
          <w:sz w:val="24"/>
          <w:szCs w:val="24"/>
        </w:rPr>
        <w:t>den h</w:t>
      </w:r>
      <w:r w:rsidR="00FD24DE" w:rsidRPr="005103D8">
        <w:rPr>
          <w:rFonts w:asciiTheme="majorHAnsi" w:hAnsiTheme="majorHAnsi"/>
          <w:sz w:val="24"/>
          <w:szCs w:val="24"/>
        </w:rPr>
        <w:t>ån</w:t>
      </w:r>
      <w:r w:rsidR="00FD24DE">
        <w:rPr>
          <w:rFonts w:asciiTheme="majorHAnsi" w:hAnsiTheme="majorHAnsi"/>
          <w:sz w:val="24"/>
          <w:szCs w:val="24"/>
        </w:rPr>
        <w:t xml:space="preserve">d, der spærrede mig syndes vej. / </w:t>
      </w:r>
      <w:r w:rsidR="00C24E65">
        <w:rPr>
          <w:rFonts w:asciiTheme="majorHAnsi" w:hAnsiTheme="majorHAnsi"/>
          <w:sz w:val="24"/>
          <w:szCs w:val="24"/>
        </w:rPr>
        <w:t xml:space="preserve">(…) </w:t>
      </w:r>
      <w:r w:rsidR="009058F7" w:rsidRPr="005103D8">
        <w:rPr>
          <w:rFonts w:asciiTheme="majorHAnsi" w:hAnsiTheme="majorHAnsi"/>
          <w:snapToGrid w:val="0"/>
          <w:sz w:val="24"/>
          <w:szCs w:val="24"/>
        </w:rPr>
        <w:t>Dog, Heloise! Hvorfor klage vi,</w:t>
      </w:r>
      <w:r w:rsidR="005855E0">
        <w:rPr>
          <w:rFonts w:asciiTheme="majorHAnsi" w:hAnsiTheme="majorHAnsi"/>
          <w:snapToGrid w:val="0"/>
          <w:sz w:val="24"/>
          <w:szCs w:val="24"/>
        </w:rPr>
        <w:t xml:space="preserve"> / </w:t>
      </w:r>
      <w:r w:rsidR="00DC1B14">
        <w:rPr>
          <w:rFonts w:asciiTheme="majorHAnsi" w:hAnsiTheme="majorHAnsi"/>
          <w:snapToGrid w:val="0"/>
          <w:sz w:val="24"/>
          <w:szCs w:val="24"/>
        </w:rPr>
        <w:t>a</w:t>
      </w:r>
      <w:r w:rsidR="009058F7" w:rsidRPr="005103D8">
        <w:rPr>
          <w:rFonts w:asciiTheme="majorHAnsi" w:hAnsiTheme="majorHAnsi"/>
          <w:snapToGrid w:val="0"/>
          <w:sz w:val="24"/>
          <w:szCs w:val="24"/>
        </w:rPr>
        <w:t>t elskovs morgen svandt så snart forbi?</w:t>
      </w:r>
      <w:r w:rsidR="005855E0">
        <w:rPr>
          <w:rFonts w:asciiTheme="majorHAnsi" w:hAnsiTheme="majorHAnsi"/>
          <w:snapToGrid w:val="0"/>
          <w:sz w:val="24"/>
          <w:szCs w:val="24"/>
        </w:rPr>
        <w:t xml:space="preserve"> / </w:t>
      </w:r>
      <w:r w:rsidR="00867269" w:rsidRPr="005103D8">
        <w:rPr>
          <w:rFonts w:asciiTheme="majorHAnsi" w:hAnsiTheme="majorHAnsi"/>
          <w:snapToGrid w:val="0"/>
          <w:sz w:val="24"/>
          <w:szCs w:val="24"/>
        </w:rPr>
        <w:t>Har vi da vel dens øjeblik forsømt,</w:t>
      </w:r>
      <w:r w:rsidR="005855E0">
        <w:rPr>
          <w:rFonts w:asciiTheme="majorHAnsi" w:hAnsiTheme="majorHAnsi"/>
          <w:snapToGrid w:val="0"/>
          <w:sz w:val="24"/>
          <w:szCs w:val="24"/>
        </w:rPr>
        <w:t xml:space="preserve"> /  </w:t>
      </w:r>
      <w:r w:rsidR="00DC1B14">
        <w:rPr>
          <w:rFonts w:asciiTheme="majorHAnsi" w:hAnsiTheme="majorHAnsi"/>
          <w:snapToGrid w:val="0"/>
          <w:sz w:val="24"/>
          <w:szCs w:val="24"/>
        </w:rPr>
        <w:t xml:space="preserve">og </w:t>
      </w:r>
      <w:r w:rsidR="00867269" w:rsidRPr="005103D8">
        <w:rPr>
          <w:rFonts w:asciiTheme="majorHAnsi" w:hAnsiTheme="majorHAnsi"/>
          <w:snapToGrid w:val="0"/>
          <w:sz w:val="24"/>
          <w:szCs w:val="24"/>
        </w:rPr>
        <w:t>ej med hast det fulde bæger tømt?</w:t>
      </w:r>
      <w:r w:rsidR="005855E0">
        <w:rPr>
          <w:rFonts w:asciiTheme="majorHAnsi" w:hAnsiTheme="majorHAnsi"/>
          <w:snapToGrid w:val="0"/>
          <w:sz w:val="24"/>
          <w:szCs w:val="24"/>
        </w:rPr>
        <w:t xml:space="preserve"> / </w:t>
      </w:r>
      <w:r w:rsidR="00867269" w:rsidRPr="005103D8">
        <w:rPr>
          <w:rFonts w:asciiTheme="majorHAnsi" w:hAnsiTheme="majorHAnsi"/>
          <w:snapToGrid w:val="0"/>
          <w:sz w:val="24"/>
          <w:szCs w:val="24"/>
        </w:rPr>
        <w:t>Hvad andre nippe til, og sparsomt smage</w:t>
      </w:r>
      <w:r w:rsidR="005855E0">
        <w:rPr>
          <w:rFonts w:asciiTheme="majorHAnsi" w:hAnsiTheme="majorHAnsi"/>
          <w:snapToGrid w:val="0"/>
          <w:sz w:val="24"/>
          <w:szCs w:val="24"/>
        </w:rPr>
        <w:t xml:space="preserve"> / </w:t>
      </w:r>
      <w:r w:rsidR="00DC1B14">
        <w:rPr>
          <w:rFonts w:asciiTheme="majorHAnsi" w:hAnsiTheme="majorHAnsi"/>
          <w:snapToGrid w:val="0"/>
          <w:sz w:val="24"/>
          <w:szCs w:val="24"/>
        </w:rPr>
        <w:t>m</w:t>
      </w:r>
      <w:r w:rsidR="00867269" w:rsidRPr="005103D8">
        <w:rPr>
          <w:rFonts w:asciiTheme="majorHAnsi" w:hAnsiTheme="majorHAnsi"/>
          <w:snapToGrid w:val="0"/>
          <w:sz w:val="24"/>
          <w:szCs w:val="24"/>
        </w:rPr>
        <w:t>ed ædru fryd de lange sommerdage,</w:t>
      </w:r>
      <w:r w:rsidR="005855E0">
        <w:rPr>
          <w:rFonts w:asciiTheme="majorHAnsi" w:hAnsiTheme="majorHAnsi"/>
          <w:snapToGrid w:val="0"/>
          <w:sz w:val="24"/>
          <w:szCs w:val="24"/>
        </w:rPr>
        <w:t xml:space="preserve"> / </w:t>
      </w:r>
      <w:r w:rsidR="00DC1B14">
        <w:rPr>
          <w:rFonts w:asciiTheme="majorHAnsi" w:hAnsiTheme="majorHAnsi"/>
          <w:snapToGrid w:val="0"/>
          <w:sz w:val="24"/>
          <w:szCs w:val="24"/>
        </w:rPr>
        <w:t>v</w:t>
      </w:r>
      <w:r w:rsidR="00867269" w:rsidRPr="005103D8">
        <w:rPr>
          <w:rFonts w:asciiTheme="majorHAnsi" w:hAnsiTheme="majorHAnsi"/>
          <w:snapToGrid w:val="0"/>
          <w:sz w:val="24"/>
          <w:szCs w:val="24"/>
        </w:rPr>
        <w:t>ed første glimt, og straks fra morgenstunden,</w:t>
      </w:r>
      <w:r w:rsidR="005855E0">
        <w:rPr>
          <w:rFonts w:asciiTheme="majorHAnsi" w:hAnsiTheme="majorHAnsi"/>
          <w:snapToGrid w:val="0"/>
          <w:sz w:val="24"/>
          <w:szCs w:val="24"/>
        </w:rPr>
        <w:t xml:space="preserve"> / </w:t>
      </w:r>
      <w:r w:rsidR="00DC1B14">
        <w:rPr>
          <w:rFonts w:asciiTheme="majorHAnsi" w:hAnsiTheme="majorHAnsi"/>
          <w:snapToGrid w:val="0"/>
          <w:sz w:val="24"/>
          <w:szCs w:val="24"/>
        </w:rPr>
        <w:t>i</w:t>
      </w:r>
      <w:r w:rsidR="00867269" w:rsidRPr="005103D8">
        <w:rPr>
          <w:rFonts w:asciiTheme="majorHAnsi" w:hAnsiTheme="majorHAnsi"/>
          <w:snapToGrid w:val="0"/>
          <w:sz w:val="24"/>
          <w:szCs w:val="24"/>
        </w:rPr>
        <w:t xml:space="preserve"> sød beruselse vi drak til bunden.”</w:t>
      </w:r>
    </w:p>
    <w:p w14:paraId="4AFCF59A" w14:textId="3EC80948" w:rsidR="00C24E65" w:rsidRPr="00C24E65" w:rsidRDefault="005855E0" w:rsidP="00E50775">
      <w:pPr>
        <w:tabs>
          <w:tab w:val="left" w:pos="567"/>
          <w:tab w:val="left" w:pos="851"/>
        </w:tabs>
        <w:spacing w:after="0" w:line="288" w:lineRule="auto"/>
        <w:rPr>
          <w:rFonts w:asciiTheme="majorHAnsi" w:hAnsiTheme="majorHAnsi" w:cs="Arial"/>
          <w:iCs/>
          <w:sz w:val="24"/>
          <w:szCs w:val="24"/>
          <w:shd w:val="clear" w:color="auto" w:fill="FFFFFF"/>
        </w:rPr>
      </w:pPr>
      <w:r>
        <w:rPr>
          <w:rFonts w:asciiTheme="majorHAnsi" w:hAnsiTheme="majorHAnsi"/>
          <w:sz w:val="24"/>
          <w:szCs w:val="24"/>
        </w:rPr>
        <w:tab/>
      </w:r>
      <w:r w:rsidR="00867269" w:rsidRPr="005103D8">
        <w:rPr>
          <w:rFonts w:asciiTheme="majorHAnsi" w:hAnsiTheme="majorHAnsi"/>
          <w:sz w:val="24"/>
          <w:szCs w:val="24"/>
        </w:rPr>
        <w:t xml:space="preserve">I </w:t>
      </w:r>
      <w:r w:rsidR="00867269" w:rsidRPr="005103D8">
        <w:rPr>
          <w:rFonts w:asciiTheme="majorHAnsi" w:hAnsiTheme="majorHAnsi"/>
          <w:i/>
          <w:sz w:val="24"/>
          <w:szCs w:val="24"/>
        </w:rPr>
        <w:t>sin</w:t>
      </w:r>
      <w:r w:rsidR="00867269" w:rsidRPr="005103D8">
        <w:rPr>
          <w:rFonts w:asciiTheme="majorHAnsi" w:hAnsiTheme="majorHAnsi"/>
          <w:sz w:val="24"/>
          <w:szCs w:val="24"/>
        </w:rPr>
        <w:t xml:space="preserve"> celle rystes den gode nonne</w:t>
      </w:r>
      <w:r w:rsidR="009058F7" w:rsidRPr="005103D8">
        <w:rPr>
          <w:rFonts w:asciiTheme="majorHAnsi" w:hAnsiTheme="majorHAnsi"/>
          <w:sz w:val="24"/>
          <w:szCs w:val="24"/>
        </w:rPr>
        <w:t>s krop</w:t>
      </w:r>
      <w:r w:rsidR="00867269" w:rsidRPr="005103D8">
        <w:rPr>
          <w:rFonts w:asciiTheme="majorHAnsi" w:hAnsiTheme="majorHAnsi"/>
          <w:sz w:val="24"/>
          <w:szCs w:val="24"/>
        </w:rPr>
        <w:t xml:space="preserve"> </w:t>
      </w:r>
      <w:r w:rsidR="00154133">
        <w:rPr>
          <w:rFonts w:asciiTheme="majorHAnsi" w:hAnsiTheme="majorHAnsi"/>
          <w:sz w:val="24"/>
          <w:szCs w:val="24"/>
        </w:rPr>
        <w:t xml:space="preserve">og sjæl </w:t>
      </w:r>
      <w:r w:rsidR="00DD65CC">
        <w:rPr>
          <w:rFonts w:asciiTheme="majorHAnsi" w:hAnsiTheme="majorHAnsi"/>
          <w:sz w:val="24"/>
          <w:szCs w:val="24"/>
        </w:rPr>
        <w:t xml:space="preserve">til </w:t>
      </w:r>
      <w:r w:rsidR="00867269" w:rsidRPr="005103D8">
        <w:rPr>
          <w:rFonts w:asciiTheme="majorHAnsi" w:hAnsiTheme="majorHAnsi"/>
          <w:sz w:val="24"/>
          <w:szCs w:val="24"/>
        </w:rPr>
        <w:t>stadig</w:t>
      </w:r>
      <w:r w:rsidR="00DD65CC">
        <w:rPr>
          <w:rFonts w:asciiTheme="majorHAnsi" w:hAnsiTheme="majorHAnsi"/>
          <w:sz w:val="24"/>
          <w:szCs w:val="24"/>
        </w:rPr>
        <w:t>hed</w:t>
      </w:r>
      <w:r w:rsidR="00867269" w:rsidRPr="005103D8">
        <w:rPr>
          <w:rFonts w:asciiTheme="majorHAnsi" w:hAnsiTheme="majorHAnsi"/>
          <w:sz w:val="24"/>
          <w:szCs w:val="24"/>
        </w:rPr>
        <w:t xml:space="preserve"> ved </w:t>
      </w:r>
      <w:r w:rsidR="001609B1" w:rsidRPr="005103D8">
        <w:rPr>
          <w:rFonts w:asciiTheme="majorHAnsi" w:hAnsiTheme="majorHAnsi"/>
          <w:sz w:val="24"/>
          <w:szCs w:val="24"/>
        </w:rPr>
        <w:t>vellyst-</w:t>
      </w:r>
      <w:r w:rsidR="00867269" w:rsidRPr="005103D8">
        <w:rPr>
          <w:rFonts w:asciiTheme="majorHAnsi" w:hAnsiTheme="majorHAnsi"/>
          <w:sz w:val="24"/>
          <w:szCs w:val="24"/>
        </w:rPr>
        <w:t>minderne</w:t>
      </w:r>
      <w:r w:rsidR="009058F7" w:rsidRPr="005103D8">
        <w:rPr>
          <w:rFonts w:asciiTheme="majorHAnsi" w:hAnsiTheme="majorHAnsi"/>
          <w:sz w:val="24"/>
          <w:szCs w:val="24"/>
        </w:rPr>
        <w:t xml:space="preserve"> om</w:t>
      </w:r>
      <w:r w:rsidR="00DD65CC">
        <w:rPr>
          <w:rFonts w:asciiTheme="majorHAnsi" w:hAnsiTheme="majorHAnsi"/>
          <w:sz w:val="24"/>
          <w:szCs w:val="24"/>
        </w:rPr>
        <w:t>,</w:t>
      </w:r>
      <w:r w:rsidR="009058F7" w:rsidRPr="005103D8">
        <w:rPr>
          <w:rFonts w:asciiTheme="majorHAnsi" w:hAnsiTheme="majorHAnsi"/>
          <w:sz w:val="24"/>
          <w:szCs w:val="24"/>
        </w:rPr>
        <w:t xml:space="preserve"> hvad de foretog sig og hvor</w:t>
      </w:r>
      <w:r w:rsidR="00DC1B14">
        <w:rPr>
          <w:rFonts w:asciiTheme="majorHAnsi" w:hAnsiTheme="majorHAnsi"/>
          <w:sz w:val="24"/>
          <w:szCs w:val="24"/>
        </w:rPr>
        <w:t>;</w:t>
      </w:r>
      <w:r w:rsidR="009058F7" w:rsidRPr="005103D8">
        <w:rPr>
          <w:rFonts w:asciiTheme="majorHAnsi" w:hAnsiTheme="majorHAnsi"/>
          <w:sz w:val="24"/>
          <w:szCs w:val="24"/>
        </w:rPr>
        <w:t xml:space="preserve"> tid og sted gentager sig, </w:t>
      </w:r>
      <w:r w:rsidR="009058F7" w:rsidRPr="00C24E65">
        <w:rPr>
          <w:rFonts w:asciiTheme="majorHAnsi" w:hAnsiTheme="majorHAnsi"/>
          <w:sz w:val="24"/>
          <w:szCs w:val="24"/>
        </w:rPr>
        <w:t>men ak</w:t>
      </w:r>
      <w:r w:rsidR="00867269" w:rsidRPr="00C24E65">
        <w:rPr>
          <w:rFonts w:asciiTheme="majorHAnsi" w:hAnsiTheme="majorHAnsi"/>
          <w:sz w:val="24"/>
          <w:szCs w:val="24"/>
        </w:rPr>
        <w:t>:</w:t>
      </w:r>
      <w:r w:rsidR="001609B1" w:rsidRPr="00C24E65">
        <w:rPr>
          <w:rStyle w:val="Fremhv"/>
          <w:rFonts w:asciiTheme="majorHAnsi" w:hAnsiTheme="majorHAnsi" w:cs="Arial"/>
          <w:sz w:val="24"/>
          <w:szCs w:val="24"/>
          <w:shd w:val="clear" w:color="auto" w:fill="FFFFFF"/>
        </w:rPr>
        <w:t xml:space="preserve"> </w:t>
      </w:r>
      <w:r w:rsidR="00C24E65">
        <w:rPr>
          <w:rStyle w:val="Fremhv"/>
          <w:rFonts w:asciiTheme="majorHAnsi" w:hAnsiTheme="majorHAnsi" w:cs="Arial"/>
          <w:sz w:val="24"/>
          <w:szCs w:val="24"/>
          <w:shd w:val="clear" w:color="auto" w:fill="FFFFFF"/>
        </w:rPr>
        <w:t>”</w:t>
      </w:r>
      <w:r w:rsidR="00DC1B14">
        <w:rPr>
          <w:rFonts w:asciiTheme="majorHAnsi" w:hAnsiTheme="majorHAnsi" w:cs="Arial"/>
          <w:iCs/>
          <w:sz w:val="24"/>
          <w:szCs w:val="24"/>
          <w:shd w:val="clear" w:color="auto" w:fill="FFFFFF"/>
        </w:rPr>
        <w:t>Hvad hjælper det, at elskov jeg fornægter? / nå</w:t>
      </w:r>
      <w:r w:rsidR="00C24E65" w:rsidRPr="00C24E65">
        <w:rPr>
          <w:rFonts w:asciiTheme="majorHAnsi" w:hAnsiTheme="majorHAnsi" w:cs="Arial"/>
          <w:iCs/>
          <w:sz w:val="24"/>
          <w:szCs w:val="24"/>
          <w:shd w:val="clear" w:color="auto" w:fill="FFFFFF"/>
        </w:rPr>
        <w:t xml:space="preserve">r ej jeg </w:t>
      </w:r>
      <w:r w:rsidR="00DC1B14" w:rsidRPr="00DC1B14">
        <w:rPr>
          <w:rFonts w:asciiTheme="majorHAnsi" w:hAnsiTheme="majorHAnsi" w:cs="Arial"/>
          <w:iCs/>
          <w:sz w:val="24"/>
          <w:szCs w:val="24"/>
          <w:shd w:val="clear" w:color="auto" w:fill="FFFFFF"/>
        </w:rPr>
        <w:t>san</w:t>
      </w:r>
      <w:r w:rsidR="00C24E65" w:rsidRPr="00DC1B14">
        <w:rPr>
          <w:rFonts w:asciiTheme="majorHAnsi" w:hAnsiTheme="majorHAnsi" w:cs="Arial"/>
          <w:iCs/>
          <w:sz w:val="24"/>
          <w:szCs w:val="24"/>
          <w:shd w:val="clear" w:color="auto" w:fill="FFFFFF"/>
        </w:rPr>
        <w:t>serne</w:t>
      </w:r>
      <w:r w:rsidR="00C24E65" w:rsidRPr="00C24E65">
        <w:rPr>
          <w:rFonts w:asciiTheme="majorHAnsi" w:hAnsiTheme="majorHAnsi" w:cs="Arial"/>
          <w:iCs/>
          <w:sz w:val="24"/>
          <w:szCs w:val="24"/>
          <w:shd w:val="clear" w:color="auto" w:fill="FFFFFF"/>
        </w:rPr>
        <w:t xml:space="preserve"> at tæmme magter./ Hvor skal jeg hade </w:t>
      </w:r>
      <w:r w:rsidR="00DC1B14" w:rsidRPr="00A309B2">
        <w:rPr>
          <w:rFonts w:asciiTheme="majorHAnsi" w:hAnsiTheme="majorHAnsi" w:cs="Arial"/>
          <w:iCs/>
          <w:sz w:val="24"/>
          <w:szCs w:val="24"/>
          <w:shd w:val="clear" w:color="auto" w:fill="FFFFFF"/>
        </w:rPr>
        <w:t>s</w:t>
      </w:r>
      <w:r w:rsidR="00C24E65" w:rsidRPr="00A309B2">
        <w:rPr>
          <w:rFonts w:asciiTheme="majorHAnsi" w:hAnsiTheme="majorHAnsi" w:cs="Arial"/>
          <w:iCs/>
          <w:sz w:val="24"/>
          <w:szCs w:val="24"/>
          <w:shd w:val="clear" w:color="auto" w:fill="FFFFFF"/>
        </w:rPr>
        <w:t>ynden</w:t>
      </w:r>
      <w:r w:rsidR="00DC1B14">
        <w:rPr>
          <w:rFonts w:asciiTheme="majorHAnsi" w:hAnsiTheme="majorHAnsi" w:cs="Arial"/>
          <w:iCs/>
          <w:sz w:val="24"/>
          <w:szCs w:val="24"/>
          <w:shd w:val="clear" w:color="auto" w:fill="FFFFFF"/>
        </w:rPr>
        <w:t>? når med lyst / jeg synderen gad trykke til mit b</w:t>
      </w:r>
      <w:r w:rsidR="00C24E65" w:rsidRPr="00C24E65">
        <w:rPr>
          <w:rFonts w:asciiTheme="majorHAnsi" w:hAnsiTheme="majorHAnsi" w:cs="Arial"/>
          <w:iCs/>
          <w:sz w:val="24"/>
          <w:szCs w:val="24"/>
          <w:shd w:val="clear" w:color="auto" w:fill="FFFFFF"/>
        </w:rPr>
        <w:t>ryst. / (…) / M</w:t>
      </w:r>
      <w:r w:rsidR="00DC1B14">
        <w:rPr>
          <w:rFonts w:asciiTheme="majorHAnsi" w:hAnsiTheme="majorHAnsi" w:cs="Arial"/>
          <w:iCs/>
          <w:sz w:val="24"/>
          <w:szCs w:val="24"/>
          <w:shd w:val="clear" w:color="auto" w:fill="FFFFFF"/>
        </w:rPr>
        <w:t>od Dig, o lykkelige Abeilard!/ den strenge skæbne mere kærlig var. / Du, lige kold for smerte som for lyst, / ej føler blodet koge i dit b</w:t>
      </w:r>
      <w:r w:rsidR="00C24E65" w:rsidRPr="00C24E65">
        <w:rPr>
          <w:rFonts w:asciiTheme="majorHAnsi" w:hAnsiTheme="majorHAnsi" w:cs="Arial"/>
          <w:iCs/>
          <w:sz w:val="24"/>
          <w:szCs w:val="24"/>
          <w:shd w:val="clear" w:color="auto" w:fill="FFFFFF"/>
        </w:rPr>
        <w:t xml:space="preserve">ryst./ (…) / Du </w:t>
      </w:r>
      <w:r w:rsidR="00DC1B14">
        <w:rPr>
          <w:rFonts w:asciiTheme="majorHAnsi" w:hAnsiTheme="majorHAnsi" w:cs="Arial"/>
          <w:iCs/>
          <w:sz w:val="24"/>
          <w:szCs w:val="24"/>
          <w:shd w:val="clear" w:color="auto" w:fill="FFFFFF"/>
        </w:rPr>
        <w:t>er jo kold — m</w:t>
      </w:r>
      <w:r w:rsidR="00C24E65" w:rsidRPr="00C24E65">
        <w:rPr>
          <w:rFonts w:asciiTheme="majorHAnsi" w:hAnsiTheme="majorHAnsi" w:cs="Arial"/>
          <w:iCs/>
          <w:sz w:val="24"/>
          <w:szCs w:val="24"/>
          <w:shd w:val="clear" w:color="auto" w:fill="FFFFFF"/>
        </w:rPr>
        <w:t>en Heloise brænder.</w:t>
      </w:r>
      <w:r w:rsidR="00C24E65">
        <w:rPr>
          <w:rFonts w:asciiTheme="majorHAnsi" w:hAnsiTheme="majorHAnsi" w:cs="Arial"/>
          <w:iCs/>
          <w:sz w:val="24"/>
          <w:szCs w:val="24"/>
          <w:shd w:val="clear" w:color="auto" w:fill="FFFFFF"/>
        </w:rPr>
        <w:t>”</w:t>
      </w:r>
    </w:p>
    <w:p w14:paraId="7278B357" w14:textId="77777777" w:rsidR="002306D7" w:rsidRDefault="005855E0" w:rsidP="00E50775">
      <w:pPr>
        <w:tabs>
          <w:tab w:val="left" w:pos="567"/>
          <w:tab w:val="left" w:pos="851"/>
        </w:tabs>
        <w:spacing w:after="0" w:line="288" w:lineRule="auto"/>
        <w:rPr>
          <w:rFonts w:asciiTheme="majorHAnsi" w:hAnsiTheme="majorHAnsi"/>
          <w:sz w:val="24"/>
          <w:szCs w:val="24"/>
        </w:rPr>
      </w:pPr>
      <w:r>
        <w:rPr>
          <w:rFonts w:asciiTheme="majorHAnsi" w:hAnsiTheme="majorHAnsi"/>
          <w:sz w:val="24"/>
          <w:szCs w:val="24"/>
        </w:rPr>
        <w:lastRenderedPageBreak/>
        <w:tab/>
      </w:r>
      <w:r w:rsidR="00C24E65">
        <w:rPr>
          <w:rFonts w:asciiTheme="majorHAnsi" w:hAnsiTheme="majorHAnsi"/>
          <w:sz w:val="24"/>
          <w:szCs w:val="24"/>
        </w:rPr>
        <w:t>Barske ord, skulle man(d) mene. Men h</w:t>
      </w:r>
      <w:r w:rsidR="00BB19FE" w:rsidRPr="005103D8">
        <w:rPr>
          <w:rFonts w:asciiTheme="majorHAnsi" w:hAnsiTheme="majorHAnsi"/>
          <w:sz w:val="24"/>
          <w:szCs w:val="24"/>
        </w:rPr>
        <w:t>endes svar til Abe</w:t>
      </w:r>
      <w:r w:rsidR="00DC1B14">
        <w:rPr>
          <w:rFonts w:asciiTheme="majorHAnsi" w:hAnsiTheme="majorHAnsi"/>
          <w:sz w:val="24"/>
          <w:szCs w:val="24"/>
        </w:rPr>
        <w:t>i</w:t>
      </w:r>
      <w:r w:rsidR="00BB19FE" w:rsidRPr="005103D8">
        <w:rPr>
          <w:rFonts w:asciiTheme="majorHAnsi" w:hAnsiTheme="majorHAnsi"/>
          <w:sz w:val="24"/>
          <w:szCs w:val="24"/>
        </w:rPr>
        <w:t xml:space="preserve">lard er, skriver </w:t>
      </w:r>
      <w:r w:rsidR="00867269" w:rsidRPr="005103D8">
        <w:rPr>
          <w:rFonts w:asciiTheme="majorHAnsi" w:hAnsiTheme="majorHAnsi"/>
          <w:sz w:val="24"/>
          <w:szCs w:val="24"/>
        </w:rPr>
        <w:t xml:space="preserve">Blicher i </w:t>
      </w:r>
      <w:r w:rsidR="00154133">
        <w:rPr>
          <w:rFonts w:asciiTheme="majorHAnsi" w:hAnsiTheme="majorHAnsi"/>
          <w:sz w:val="24"/>
          <w:szCs w:val="24"/>
        </w:rPr>
        <w:t>introduktionen</w:t>
      </w:r>
      <w:r w:rsidR="00BB19FE" w:rsidRPr="005103D8">
        <w:rPr>
          <w:rFonts w:asciiTheme="majorHAnsi" w:hAnsiTheme="majorHAnsi"/>
          <w:sz w:val="24"/>
          <w:szCs w:val="24"/>
        </w:rPr>
        <w:t xml:space="preserve">, </w:t>
      </w:r>
      <w:r w:rsidR="00DD65CC">
        <w:rPr>
          <w:rFonts w:asciiTheme="majorHAnsi" w:hAnsiTheme="majorHAnsi"/>
          <w:sz w:val="24"/>
          <w:szCs w:val="24"/>
        </w:rPr>
        <w:t>”den løsladte l</w:t>
      </w:r>
      <w:r w:rsidR="00BB19FE" w:rsidRPr="005103D8">
        <w:rPr>
          <w:rFonts w:asciiTheme="majorHAnsi" w:hAnsiTheme="majorHAnsi"/>
          <w:sz w:val="24"/>
          <w:szCs w:val="24"/>
        </w:rPr>
        <w:t xml:space="preserve">idenskabs vilde udbrud.” </w:t>
      </w:r>
    </w:p>
    <w:p w14:paraId="213B68EC" w14:textId="583685B9" w:rsidR="00867269" w:rsidRPr="005103D8" w:rsidRDefault="002306D7" w:rsidP="00E50775">
      <w:pPr>
        <w:tabs>
          <w:tab w:val="left" w:pos="567"/>
          <w:tab w:val="left" w:pos="851"/>
        </w:tabs>
        <w:spacing w:after="0" w:line="288" w:lineRule="auto"/>
        <w:rPr>
          <w:rFonts w:asciiTheme="majorHAnsi" w:hAnsiTheme="majorHAnsi"/>
          <w:sz w:val="24"/>
          <w:szCs w:val="24"/>
        </w:rPr>
      </w:pPr>
      <w:r>
        <w:rPr>
          <w:rFonts w:asciiTheme="majorHAnsi" w:hAnsiTheme="majorHAnsi"/>
          <w:sz w:val="24"/>
          <w:szCs w:val="24"/>
        </w:rPr>
        <w:tab/>
      </w:r>
      <w:r w:rsidR="00BB19FE" w:rsidRPr="005103D8">
        <w:rPr>
          <w:rFonts w:asciiTheme="majorHAnsi" w:hAnsiTheme="majorHAnsi"/>
          <w:sz w:val="24"/>
          <w:szCs w:val="24"/>
        </w:rPr>
        <w:t>Og</w:t>
      </w:r>
      <w:r w:rsidR="00867269" w:rsidRPr="005103D8">
        <w:rPr>
          <w:rFonts w:asciiTheme="majorHAnsi" w:hAnsiTheme="majorHAnsi"/>
          <w:sz w:val="24"/>
          <w:szCs w:val="24"/>
        </w:rPr>
        <w:t>: ”Kærlighed! Dit navn er Heloise”.</w:t>
      </w:r>
    </w:p>
    <w:p w14:paraId="0575E991" w14:textId="2CD9F060" w:rsidR="005855E0" w:rsidRDefault="00BB19FE" w:rsidP="00E50775">
      <w:pPr>
        <w:tabs>
          <w:tab w:val="left" w:pos="567"/>
          <w:tab w:val="left" w:pos="851"/>
        </w:tabs>
        <w:spacing w:after="0" w:line="288" w:lineRule="auto"/>
        <w:rPr>
          <w:rFonts w:asciiTheme="majorHAnsi" w:hAnsiTheme="majorHAnsi"/>
          <w:sz w:val="24"/>
          <w:szCs w:val="24"/>
        </w:rPr>
      </w:pPr>
      <w:r w:rsidRPr="005103D8">
        <w:rPr>
          <w:rFonts w:asciiTheme="majorHAnsi" w:hAnsiTheme="majorHAnsi"/>
          <w:sz w:val="24"/>
          <w:szCs w:val="24"/>
        </w:rPr>
        <w:tab/>
      </w:r>
      <w:r w:rsidR="00C579E8" w:rsidRPr="005103D8">
        <w:rPr>
          <w:rFonts w:asciiTheme="majorHAnsi" w:hAnsiTheme="majorHAnsi"/>
          <w:sz w:val="24"/>
          <w:szCs w:val="24"/>
        </w:rPr>
        <w:t>Det er dét</w:t>
      </w:r>
      <w:r w:rsidR="00E82A7A">
        <w:rPr>
          <w:rFonts w:asciiTheme="majorHAnsi" w:hAnsiTheme="majorHAnsi"/>
          <w:sz w:val="24"/>
          <w:szCs w:val="24"/>
        </w:rPr>
        <w:t xml:space="preserve"> – lidenskaben – </w:t>
      </w:r>
      <w:r w:rsidR="00C579E8" w:rsidRPr="005103D8">
        <w:rPr>
          <w:rFonts w:asciiTheme="majorHAnsi" w:hAnsiTheme="majorHAnsi"/>
          <w:sz w:val="24"/>
          <w:szCs w:val="24"/>
        </w:rPr>
        <w:t xml:space="preserve">Frederick ikke </w:t>
      </w:r>
      <w:r w:rsidR="00E82A7A">
        <w:rPr>
          <w:rFonts w:asciiTheme="majorHAnsi" w:hAnsiTheme="majorHAnsi"/>
          <w:sz w:val="24"/>
          <w:szCs w:val="24"/>
        </w:rPr>
        <w:t xml:space="preserve">fatter eller </w:t>
      </w:r>
      <w:r w:rsidR="00C579E8" w:rsidRPr="005103D8">
        <w:rPr>
          <w:rFonts w:asciiTheme="majorHAnsi" w:hAnsiTheme="majorHAnsi"/>
          <w:sz w:val="24"/>
          <w:szCs w:val="24"/>
        </w:rPr>
        <w:t xml:space="preserve">er </w:t>
      </w:r>
      <w:r w:rsidR="00DC1B14">
        <w:rPr>
          <w:rFonts w:asciiTheme="majorHAnsi" w:hAnsiTheme="majorHAnsi"/>
          <w:sz w:val="24"/>
          <w:szCs w:val="24"/>
        </w:rPr>
        <w:t>mand for</w:t>
      </w:r>
      <w:r w:rsidR="00C579E8" w:rsidRPr="005103D8">
        <w:rPr>
          <w:rFonts w:asciiTheme="majorHAnsi" w:hAnsiTheme="majorHAnsi"/>
          <w:sz w:val="24"/>
          <w:szCs w:val="24"/>
        </w:rPr>
        <w:t xml:space="preserve"> i situationen, og som han </w:t>
      </w:r>
      <w:r w:rsidR="00DD65CC">
        <w:rPr>
          <w:rFonts w:asciiTheme="majorHAnsi" w:hAnsiTheme="majorHAnsi"/>
          <w:sz w:val="24"/>
          <w:szCs w:val="24"/>
        </w:rPr>
        <w:t xml:space="preserve">nok aldrig rigtig </w:t>
      </w:r>
      <w:r w:rsidR="00C579E8" w:rsidRPr="005103D8">
        <w:rPr>
          <w:rFonts w:asciiTheme="majorHAnsi" w:hAnsiTheme="majorHAnsi"/>
          <w:sz w:val="24"/>
          <w:szCs w:val="24"/>
        </w:rPr>
        <w:t xml:space="preserve">erkender. </w:t>
      </w:r>
    </w:p>
    <w:p w14:paraId="1A8CEFB9" w14:textId="4D492010" w:rsidR="00C579E8" w:rsidRPr="005103D8" w:rsidRDefault="00A309B2" w:rsidP="00E50775">
      <w:pPr>
        <w:tabs>
          <w:tab w:val="left" w:pos="567"/>
          <w:tab w:val="left" w:pos="851"/>
        </w:tabs>
        <w:spacing w:after="0" w:line="288" w:lineRule="auto"/>
        <w:rPr>
          <w:rFonts w:asciiTheme="majorHAnsi" w:hAnsiTheme="majorHAnsi"/>
          <w:sz w:val="24"/>
          <w:szCs w:val="24"/>
        </w:rPr>
      </w:pPr>
      <w:r>
        <w:rPr>
          <w:rFonts w:asciiTheme="majorHAnsi" w:hAnsiTheme="majorHAnsi"/>
          <w:sz w:val="24"/>
          <w:szCs w:val="24"/>
        </w:rPr>
        <w:tab/>
      </w:r>
      <w:r w:rsidR="00604474" w:rsidRPr="005103D8">
        <w:rPr>
          <w:rFonts w:asciiTheme="majorHAnsi" w:hAnsiTheme="majorHAnsi"/>
          <w:sz w:val="24"/>
          <w:szCs w:val="24"/>
        </w:rPr>
        <w:t xml:space="preserve">Den danske titel på Blixens fortælling, ”Heloïse”, accentuerer kvindens væsen og kærlighedshistorien. Mens </w:t>
      </w:r>
      <w:r w:rsidR="009058F7" w:rsidRPr="005103D8">
        <w:rPr>
          <w:rFonts w:asciiTheme="majorHAnsi" w:hAnsiTheme="majorHAnsi"/>
          <w:sz w:val="24"/>
          <w:szCs w:val="24"/>
        </w:rPr>
        <w:t>”</w:t>
      </w:r>
      <w:r w:rsidR="00673007" w:rsidRPr="005103D8">
        <w:rPr>
          <w:rFonts w:asciiTheme="majorHAnsi" w:hAnsiTheme="majorHAnsi"/>
          <w:sz w:val="24"/>
          <w:szCs w:val="24"/>
        </w:rPr>
        <w:t xml:space="preserve">The </w:t>
      </w:r>
      <w:proofErr w:type="spellStart"/>
      <w:r w:rsidR="00673007" w:rsidRPr="005103D8">
        <w:rPr>
          <w:rFonts w:asciiTheme="majorHAnsi" w:hAnsiTheme="majorHAnsi"/>
          <w:sz w:val="24"/>
          <w:szCs w:val="24"/>
        </w:rPr>
        <w:t>He</w:t>
      </w:r>
      <w:r w:rsidR="009058F7" w:rsidRPr="005103D8">
        <w:rPr>
          <w:rFonts w:asciiTheme="majorHAnsi" w:hAnsiTheme="majorHAnsi"/>
          <w:sz w:val="24"/>
          <w:szCs w:val="24"/>
        </w:rPr>
        <w:t>r</w:t>
      </w:r>
      <w:r w:rsidR="00673007" w:rsidRPr="005103D8">
        <w:rPr>
          <w:rFonts w:asciiTheme="majorHAnsi" w:hAnsiTheme="majorHAnsi"/>
          <w:sz w:val="24"/>
          <w:szCs w:val="24"/>
        </w:rPr>
        <w:t>o</w:t>
      </w:r>
      <w:r w:rsidR="009058F7" w:rsidRPr="005103D8">
        <w:rPr>
          <w:rFonts w:asciiTheme="majorHAnsi" w:hAnsiTheme="majorHAnsi"/>
          <w:sz w:val="24"/>
          <w:szCs w:val="24"/>
        </w:rPr>
        <w:t>ine</w:t>
      </w:r>
      <w:proofErr w:type="spellEnd"/>
      <w:r w:rsidR="009058F7" w:rsidRPr="005103D8">
        <w:rPr>
          <w:rFonts w:asciiTheme="majorHAnsi" w:hAnsiTheme="majorHAnsi"/>
          <w:sz w:val="24"/>
          <w:szCs w:val="24"/>
        </w:rPr>
        <w:t>”</w:t>
      </w:r>
      <w:r w:rsidR="00604474" w:rsidRPr="005103D8">
        <w:rPr>
          <w:rFonts w:asciiTheme="majorHAnsi" w:hAnsiTheme="majorHAnsi"/>
          <w:sz w:val="24"/>
          <w:szCs w:val="24"/>
        </w:rPr>
        <w:t>, som</w:t>
      </w:r>
      <w:r w:rsidR="009058F7" w:rsidRPr="005103D8">
        <w:rPr>
          <w:rFonts w:asciiTheme="majorHAnsi" w:hAnsiTheme="majorHAnsi"/>
          <w:sz w:val="24"/>
          <w:szCs w:val="24"/>
        </w:rPr>
        <w:t xml:space="preserve"> er den engelske orig</w:t>
      </w:r>
      <w:r w:rsidR="00604474" w:rsidRPr="005103D8">
        <w:rPr>
          <w:rFonts w:asciiTheme="majorHAnsi" w:hAnsiTheme="majorHAnsi"/>
          <w:sz w:val="24"/>
          <w:szCs w:val="24"/>
        </w:rPr>
        <w:t xml:space="preserve">inaltitel, i højere grad henleder opmærksomheden på Heloïses </w:t>
      </w:r>
      <w:r w:rsidR="009058F7" w:rsidRPr="005103D8">
        <w:rPr>
          <w:rFonts w:asciiTheme="majorHAnsi" w:hAnsiTheme="majorHAnsi"/>
          <w:sz w:val="24"/>
          <w:szCs w:val="24"/>
        </w:rPr>
        <w:t>heltemodige optræden overfor en tysk soldat</w:t>
      </w:r>
      <w:r w:rsidR="00BB19FE" w:rsidRPr="005103D8">
        <w:rPr>
          <w:rFonts w:asciiTheme="majorHAnsi" w:hAnsiTheme="majorHAnsi"/>
          <w:sz w:val="24"/>
          <w:szCs w:val="24"/>
        </w:rPr>
        <w:t>,</w:t>
      </w:r>
      <w:r w:rsidR="009058F7" w:rsidRPr="005103D8">
        <w:rPr>
          <w:rFonts w:asciiTheme="majorHAnsi" w:hAnsiTheme="majorHAnsi"/>
          <w:sz w:val="24"/>
          <w:szCs w:val="24"/>
        </w:rPr>
        <w:t xml:space="preserve"> der vil </w:t>
      </w:r>
      <w:r w:rsidR="00673007" w:rsidRPr="005103D8">
        <w:rPr>
          <w:rFonts w:asciiTheme="majorHAnsi" w:hAnsiTheme="majorHAnsi"/>
          <w:sz w:val="24"/>
          <w:szCs w:val="24"/>
        </w:rPr>
        <w:t xml:space="preserve">slippe hende og hendes følge fri, hvis hun vil hente deres rejsepas i gudinden Venus’ dragt. </w:t>
      </w:r>
    </w:p>
    <w:p w14:paraId="56A5232D" w14:textId="64DE6713" w:rsidR="009058F7" w:rsidRPr="005103D8" w:rsidRDefault="00604474" w:rsidP="00E50775">
      <w:pPr>
        <w:tabs>
          <w:tab w:val="left" w:pos="567"/>
          <w:tab w:val="left" w:pos="851"/>
        </w:tabs>
        <w:spacing w:after="0" w:line="288" w:lineRule="auto"/>
        <w:rPr>
          <w:rFonts w:asciiTheme="majorHAnsi" w:hAnsiTheme="majorHAnsi"/>
          <w:sz w:val="24"/>
          <w:szCs w:val="24"/>
        </w:rPr>
      </w:pPr>
      <w:r w:rsidRPr="005103D8">
        <w:rPr>
          <w:rFonts w:asciiTheme="majorHAnsi" w:hAnsiTheme="majorHAnsi"/>
          <w:sz w:val="24"/>
          <w:szCs w:val="24"/>
        </w:rPr>
        <w:tab/>
      </w:r>
      <w:r w:rsidR="00673007" w:rsidRPr="005103D8">
        <w:rPr>
          <w:rFonts w:asciiTheme="majorHAnsi" w:hAnsiTheme="majorHAnsi"/>
          <w:sz w:val="24"/>
          <w:szCs w:val="24"/>
        </w:rPr>
        <w:t>Den franske forfatter Maupassant har en historie med en lignende situation. Og det samme har Blicher, nemlig</w:t>
      </w:r>
      <w:r w:rsidR="002577A9" w:rsidRPr="005103D8">
        <w:rPr>
          <w:rFonts w:asciiTheme="majorHAnsi" w:hAnsiTheme="majorHAnsi"/>
          <w:sz w:val="24"/>
          <w:szCs w:val="24"/>
        </w:rPr>
        <w:t xml:space="preserve"> i</w:t>
      </w:r>
      <w:r w:rsidR="002306D7">
        <w:rPr>
          <w:rFonts w:asciiTheme="majorHAnsi" w:hAnsiTheme="majorHAnsi"/>
          <w:sz w:val="24"/>
          <w:szCs w:val="24"/>
        </w:rPr>
        <w:t xml:space="preserve"> en historie fra reformationstiden</w:t>
      </w:r>
      <w:r w:rsidR="00673007" w:rsidRPr="005103D8">
        <w:rPr>
          <w:rFonts w:asciiTheme="majorHAnsi" w:hAnsiTheme="majorHAnsi"/>
          <w:sz w:val="24"/>
          <w:szCs w:val="24"/>
        </w:rPr>
        <w:t xml:space="preserve"> </w:t>
      </w:r>
      <w:r w:rsidR="00C579E8" w:rsidRPr="005103D8">
        <w:rPr>
          <w:rFonts w:asciiTheme="majorHAnsi" w:hAnsiTheme="majorHAnsi"/>
          <w:i/>
          <w:iCs/>
          <w:sz w:val="24"/>
          <w:szCs w:val="24"/>
        </w:rPr>
        <w:t xml:space="preserve">Den </w:t>
      </w:r>
      <w:proofErr w:type="spellStart"/>
      <w:r w:rsidR="00C579E8" w:rsidRPr="005103D8">
        <w:rPr>
          <w:rFonts w:asciiTheme="majorHAnsi" w:hAnsiTheme="majorHAnsi"/>
          <w:i/>
          <w:iCs/>
          <w:sz w:val="24"/>
          <w:szCs w:val="24"/>
        </w:rPr>
        <w:t>sachsiske</w:t>
      </w:r>
      <w:proofErr w:type="spellEnd"/>
      <w:r w:rsidR="00C579E8" w:rsidRPr="005103D8">
        <w:rPr>
          <w:rFonts w:asciiTheme="majorHAnsi" w:hAnsiTheme="majorHAnsi"/>
          <w:i/>
          <w:iCs/>
          <w:sz w:val="24"/>
          <w:szCs w:val="24"/>
        </w:rPr>
        <w:t xml:space="preserve"> Bondekrig</w:t>
      </w:r>
      <w:r w:rsidR="004D7B0A" w:rsidRPr="005103D8">
        <w:rPr>
          <w:rFonts w:asciiTheme="majorHAnsi" w:hAnsiTheme="majorHAnsi"/>
          <w:sz w:val="24"/>
          <w:szCs w:val="24"/>
        </w:rPr>
        <w:t xml:space="preserve"> (1827).</w:t>
      </w:r>
      <w:r w:rsidR="00673007" w:rsidRPr="005103D8">
        <w:rPr>
          <w:rFonts w:asciiTheme="majorHAnsi" w:hAnsiTheme="majorHAnsi"/>
          <w:sz w:val="24"/>
          <w:szCs w:val="24"/>
        </w:rPr>
        <w:t xml:space="preserve"> Blixen refererer </w:t>
      </w:r>
      <w:r w:rsidR="004D7B0A" w:rsidRPr="005103D8">
        <w:rPr>
          <w:rFonts w:asciiTheme="majorHAnsi" w:hAnsiTheme="majorHAnsi"/>
          <w:sz w:val="24"/>
          <w:szCs w:val="24"/>
        </w:rPr>
        <w:t xml:space="preserve">i 1928 i et brev fra Afrika </w:t>
      </w:r>
      <w:r w:rsidR="00673007" w:rsidRPr="005103D8">
        <w:rPr>
          <w:rFonts w:asciiTheme="majorHAnsi" w:hAnsiTheme="majorHAnsi"/>
          <w:sz w:val="24"/>
          <w:szCs w:val="24"/>
        </w:rPr>
        <w:t xml:space="preserve">selv til </w:t>
      </w:r>
      <w:r w:rsidR="004D7B0A" w:rsidRPr="005103D8">
        <w:rPr>
          <w:rFonts w:asciiTheme="majorHAnsi" w:hAnsiTheme="majorHAnsi"/>
          <w:sz w:val="24"/>
          <w:szCs w:val="24"/>
        </w:rPr>
        <w:t>denne historie: I Blichers novelle ”får heltinden valget mellem sin unge b</w:t>
      </w:r>
      <w:r w:rsidR="00BB19FE" w:rsidRPr="005103D8">
        <w:rPr>
          <w:rFonts w:asciiTheme="majorHAnsi" w:hAnsiTheme="majorHAnsi"/>
          <w:sz w:val="24"/>
          <w:szCs w:val="24"/>
        </w:rPr>
        <w:t>roders l</w:t>
      </w:r>
      <w:r w:rsidR="004D7B0A" w:rsidRPr="005103D8">
        <w:rPr>
          <w:rFonts w:asciiTheme="majorHAnsi" w:hAnsiTheme="majorHAnsi"/>
          <w:sz w:val="24"/>
          <w:szCs w:val="24"/>
        </w:rPr>
        <w:t xml:space="preserve">iv og at ofre sin (kvindelige) ære til den fjendtlige hærfører, og hverken hun eller broderen er et øjeblik i tvivl: – det må være hans liv, som ofres.” I brevet bruger Blixen historien til at modstille den med moderne tiders fravær af æresfølelser: Nu om stunder, mener hun, ville en kvinde i den situation uden megen betænkning </w:t>
      </w:r>
      <w:r w:rsidR="00D24A1D" w:rsidRPr="005103D8">
        <w:rPr>
          <w:rFonts w:asciiTheme="majorHAnsi" w:hAnsiTheme="majorHAnsi"/>
          <w:sz w:val="24"/>
          <w:szCs w:val="24"/>
        </w:rPr>
        <w:t xml:space="preserve">eller kvababbelser </w:t>
      </w:r>
      <w:r w:rsidR="004D7B0A" w:rsidRPr="005103D8">
        <w:rPr>
          <w:rFonts w:asciiTheme="majorHAnsi" w:hAnsiTheme="majorHAnsi"/>
          <w:sz w:val="24"/>
          <w:szCs w:val="24"/>
        </w:rPr>
        <w:t>på soldatens anmodning svare: ”Ja, naturligvis, – her er jeg.“</w:t>
      </w:r>
    </w:p>
    <w:p w14:paraId="04207A9C" w14:textId="77777777" w:rsidR="002306D7" w:rsidRDefault="002306D7" w:rsidP="00E50775">
      <w:pPr>
        <w:tabs>
          <w:tab w:val="left" w:pos="567"/>
          <w:tab w:val="left" w:pos="851"/>
        </w:tabs>
        <w:spacing w:after="0" w:line="288" w:lineRule="auto"/>
        <w:rPr>
          <w:rFonts w:asciiTheme="majorHAnsi" w:hAnsiTheme="majorHAnsi"/>
          <w:sz w:val="24"/>
          <w:szCs w:val="24"/>
        </w:rPr>
      </w:pPr>
    </w:p>
    <w:p w14:paraId="676C4C39" w14:textId="43252C47" w:rsidR="007815EB" w:rsidRPr="005103D8" w:rsidRDefault="004D7B0A" w:rsidP="00E50775">
      <w:pPr>
        <w:tabs>
          <w:tab w:val="left" w:pos="567"/>
          <w:tab w:val="left" w:pos="851"/>
        </w:tabs>
        <w:spacing w:after="0" w:line="288" w:lineRule="auto"/>
        <w:rPr>
          <w:rFonts w:asciiTheme="majorHAnsi" w:hAnsiTheme="majorHAnsi"/>
          <w:snapToGrid w:val="0"/>
          <w:sz w:val="24"/>
          <w:szCs w:val="24"/>
        </w:rPr>
      </w:pPr>
      <w:r w:rsidRPr="005103D8">
        <w:rPr>
          <w:rFonts w:asciiTheme="majorHAnsi" w:hAnsiTheme="majorHAnsi"/>
          <w:sz w:val="24"/>
          <w:szCs w:val="24"/>
        </w:rPr>
        <w:t xml:space="preserve">I fortællingen </w:t>
      </w:r>
      <w:r w:rsidR="00BB19FE" w:rsidRPr="005103D8">
        <w:rPr>
          <w:rFonts w:asciiTheme="majorHAnsi" w:hAnsiTheme="majorHAnsi"/>
          <w:sz w:val="24"/>
          <w:szCs w:val="24"/>
        </w:rPr>
        <w:t>”</w:t>
      </w:r>
      <w:r w:rsidRPr="005103D8">
        <w:rPr>
          <w:rFonts w:asciiTheme="majorHAnsi" w:hAnsiTheme="majorHAnsi"/>
          <w:sz w:val="24"/>
          <w:szCs w:val="24"/>
        </w:rPr>
        <w:t>Heloïse</w:t>
      </w:r>
      <w:r w:rsidR="00BB19FE" w:rsidRPr="005103D8">
        <w:rPr>
          <w:rFonts w:asciiTheme="majorHAnsi" w:hAnsiTheme="majorHAnsi"/>
          <w:sz w:val="24"/>
          <w:szCs w:val="24"/>
        </w:rPr>
        <w:t>”</w:t>
      </w:r>
      <w:r w:rsidRPr="005103D8">
        <w:rPr>
          <w:rFonts w:asciiTheme="majorHAnsi" w:hAnsiTheme="majorHAnsi"/>
          <w:sz w:val="24"/>
          <w:szCs w:val="24"/>
        </w:rPr>
        <w:t xml:space="preserve"> fra 1942 lægger Blixen imidlertid en anden accent på </w:t>
      </w:r>
      <w:r w:rsidR="00DD65CC">
        <w:rPr>
          <w:rFonts w:asciiTheme="majorHAnsi" w:hAnsiTheme="majorHAnsi"/>
          <w:sz w:val="24"/>
          <w:szCs w:val="24"/>
        </w:rPr>
        <w:t>scenen</w:t>
      </w:r>
      <w:r w:rsidRPr="005103D8">
        <w:rPr>
          <w:rFonts w:asciiTheme="majorHAnsi" w:hAnsiTheme="majorHAnsi"/>
          <w:sz w:val="24"/>
          <w:szCs w:val="24"/>
        </w:rPr>
        <w:t xml:space="preserve"> </w:t>
      </w:r>
      <w:r w:rsidR="00DD65CC">
        <w:rPr>
          <w:rFonts w:asciiTheme="majorHAnsi" w:hAnsiTheme="majorHAnsi"/>
          <w:sz w:val="24"/>
          <w:szCs w:val="24"/>
        </w:rPr>
        <w:t>med</w:t>
      </w:r>
      <w:r w:rsidRPr="005103D8">
        <w:rPr>
          <w:rFonts w:asciiTheme="majorHAnsi" w:hAnsiTheme="majorHAnsi"/>
          <w:sz w:val="24"/>
          <w:szCs w:val="24"/>
        </w:rPr>
        <w:t xml:space="preserve"> </w:t>
      </w:r>
      <w:r w:rsidR="00BB19FE" w:rsidRPr="005103D8">
        <w:rPr>
          <w:rFonts w:asciiTheme="majorHAnsi" w:hAnsiTheme="majorHAnsi"/>
          <w:sz w:val="24"/>
          <w:szCs w:val="24"/>
        </w:rPr>
        <w:t>soldaten og</w:t>
      </w:r>
      <w:r w:rsidRPr="005103D8">
        <w:rPr>
          <w:rFonts w:asciiTheme="majorHAnsi" w:hAnsiTheme="majorHAnsi"/>
          <w:sz w:val="24"/>
          <w:szCs w:val="24"/>
        </w:rPr>
        <w:t xml:space="preserve"> </w:t>
      </w:r>
      <w:r w:rsidR="00BB19FE" w:rsidRPr="005103D8">
        <w:rPr>
          <w:rFonts w:asciiTheme="majorHAnsi" w:hAnsiTheme="majorHAnsi"/>
          <w:sz w:val="24"/>
          <w:szCs w:val="24"/>
        </w:rPr>
        <w:t xml:space="preserve">kvinden. </w:t>
      </w:r>
      <w:r w:rsidR="007815EB" w:rsidRPr="005103D8">
        <w:rPr>
          <w:rFonts w:asciiTheme="majorHAnsi" w:hAnsiTheme="majorHAnsi"/>
          <w:sz w:val="24"/>
          <w:szCs w:val="24"/>
        </w:rPr>
        <w:t>Det er en ekstremt anspændt situation på liv og død. Afslår Heloïse, risikerer hun og hele hendes følge at blive henrettet. Hun har imidlertid ikke tænkt sig at lade sig ofre</w:t>
      </w:r>
      <w:r w:rsidR="00DD65CC">
        <w:rPr>
          <w:rFonts w:asciiTheme="majorHAnsi" w:hAnsiTheme="majorHAnsi"/>
          <w:sz w:val="24"/>
          <w:szCs w:val="24"/>
        </w:rPr>
        <w:t>,</w:t>
      </w:r>
      <w:r w:rsidR="007815EB" w:rsidRPr="005103D8">
        <w:rPr>
          <w:rFonts w:asciiTheme="majorHAnsi" w:hAnsiTheme="majorHAnsi"/>
          <w:sz w:val="24"/>
          <w:szCs w:val="24"/>
        </w:rPr>
        <w:t xml:space="preserve"> for at de alle kunne blive frelst. ”</w:t>
      </w:r>
      <w:r w:rsidR="007815EB" w:rsidRPr="005103D8">
        <w:rPr>
          <w:rFonts w:asciiTheme="majorHAnsi" w:hAnsiTheme="majorHAnsi"/>
          <w:snapToGrid w:val="0"/>
          <w:sz w:val="24"/>
          <w:szCs w:val="24"/>
        </w:rPr>
        <w:t>Spørg dem, der er med mig,” siger Heloïse modigt. ”For hver af dem er jo deres egen frelse af større betydning end min. Lad dem nu selv sige Dem, om de vil købe den til Deres pris.”</w:t>
      </w:r>
    </w:p>
    <w:p w14:paraId="3143DF7E" w14:textId="37BD5BFC" w:rsidR="007815EB" w:rsidRPr="005103D8" w:rsidRDefault="007815EB" w:rsidP="00E50775">
      <w:pPr>
        <w:tabs>
          <w:tab w:val="left" w:pos="567"/>
          <w:tab w:val="left" w:pos="851"/>
        </w:tabs>
        <w:spacing w:after="0" w:line="288" w:lineRule="auto"/>
        <w:rPr>
          <w:rFonts w:asciiTheme="majorHAnsi" w:hAnsiTheme="majorHAnsi"/>
          <w:snapToGrid w:val="0"/>
          <w:sz w:val="24"/>
          <w:szCs w:val="24"/>
        </w:rPr>
      </w:pPr>
      <w:r w:rsidRPr="005103D8">
        <w:rPr>
          <w:rFonts w:asciiTheme="majorHAnsi" w:hAnsiTheme="majorHAnsi"/>
          <w:snapToGrid w:val="0"/>
          <w:sz w:val="24"/>
          <w:szCs w:val="24"/>
        </w:rPr>
        <w:tab/>
        <w:t>De chokerede</w:t>
      </w:r>
      <w:r w:rsidR="0095732E" w:rsidRPr="005103D8">
        <w:rPr>
          <w:rFonts w:asciiTheme="majorHAnsi" w:hAnsiTheme="majorHAnsi"/>
          <w:snapToGrid w:val="0"/>
          <w:sz w:val="24"/>
          <w:szCs w:val="24"/>
        </w:rPr>
        <w:t xml:space="preserve"> medrejsende ser døden i øjnene, men </w:t>
      </w:r>
      <w:r w:rsidR="00752340">
        <w:rPr>
          <w:rFonts w:asciiTheme="majorHAnsi" w:hAnsiTheme="majorHAnsi"/>
          <w:snapToGrid w:val="0"/>
          <w:sz w:val="24"/>
          <w:szCs w:val="24"/>
        </w:rPr>
        <w:t xml:space="preserve">stolte </w:t>
      </w:r>
      <w:r w:rsidR="0095732E" w:rsidRPr="005103D8">
        <w:rPr>
          <w:rFonts w:asciiTheme="majorHAnsi" w:hAnsiTheme="majorHAnsi"/>
          <w:snapToGrid w:val="0"/>
          <w:sz w:val="24"/>
          <w:szCs w:val="24"/>
        </w:rPr>
        <w:t xml:space="preserve">nægter </w:t>
      </w:r>
      <w:r w:rsidR="00752340">
        <w:rPr>
          <w:rFonts w:asciiTheme="majorHAnsi" w:hAnsiTheme="majorHAnsi"/>
          <w:snapToGrid w:val="0"/>
          <w:sz w:val="24"/>
          <w:szCs w:val="24"/>
        </w:rPr>
        <w:t>de at lade sig frelse ved e</w:t>
      </w:r>
      <w:r w:rsidR="0095732E" w:rsidRPr="005103D8">
        <w:rPr>
          <w:rFonts w:asciiTheme="majorHAnsi" w:hAnsiTheme="majorHAnsi"/>
          <w:snapToGrid w:val="0"/>
          <w:sz w:val="24"/>
          <w:szCs w:val="24"/>
        </w:rPr>
        <w:t xml:space="preserve">n andens offer. </w:t>
      </w:r>
      <w:r w:rsidRPr="005103D8">
        <w:rPr>
          <w:rFonts w:asciiTheme="majorHAnsi" w:hAnsiTheme="majorHAnsi"/>
          <w:snapToGrid w:val="0"/>
          <w:sz w:val="24"/>
          <w:szCs w:val="24"/>
        </w:rPr>
        <w:t xml:space="preserve">Soldaten </w:t>
      </w:r>
      <w:r w:rsidR="005855E0">
        <w:rPr>
          <w:rFonts w:asciiTheme="majorHAnsi" w:hAnsiTheme="majorHAnsi"/>
          <w:snapToGrid w:val="0"/>
          <w:sz w:val="24"/>
          <w:szCs w:val="24"/>
        </w:rPr>
        <w:t>smider</w:t>
      </w:r>
      <w:r w:rsidRPr="005103D8">
        <w:rPr>
          <w:rFonts w:asciiTheme="majorHAnsi" w:hAnsiTheme="majorHAnsi"/>
          <w:snapToGrid w:val="0"/>
          <w:sz w:val="24"/>
          <w:szCs w:val="24"/>
        </w:rPr>
        <w:t xml:space="preserve"> dem i sin ophidse</w:t>
      </w:r>
      <w:r w:rsidR="0095732E" w:rsidRPr="005103D8">
        <w:rPr>
          <w:rFonts w:asciiTheme="majorHAnsi" w:hAnsiTheme="majorHAnsi"/>
          <w:snapToGrid w:val="0"/>
          <w:sz w:val="24"/>
          <w:szCs w:val="24"/>
        </w:rPr>
        <w:t>ls</w:t>
      </w:r>
      <w:r w:rsidRPr="005103D8">
        <w:rPr>
          <w:rFonts w:asciiTheme="majorHAnsi" w:hAnsiTheme="majorHAnsi"/>
          <w:snapToGrid w:val="0"/>
          <w:sz w:val="24"/>
          <w:szCs w:val="24"/>
        </w:rPr>
        <w:t xml:space="preserve">e ud og ned i gården. </w:t>
      </w:r>
      <w:r w:rsidR="00A55E6E">
        <w:rPr>
          <w:rFonts w:asciiTheme="majorHAnsi" w:hAnsiTheme="majorHAnsi"/>
          <w:snapToGrid w:val="0"/>
          <w:sz w:val="24"/>
          <w:szCs w:val="24"/>
        </w:rPr>
        <w:t>Men i</w:t>
      </w:r>
      <w:r w:rsidRPr="005103D8">
        <w:rPr>
          <w:rFonts w:asciiTheme="majorHAnsi" w:hAnsiTheme="majorHAnsi"/>
          <w:snapToGrid w:val="0"/>
          <w:sz w:val="24"/>
          <w:szCs w:val="24"/>
        </w:rPr>
        <w:t xml:space="preserve"> stedet for en henrettelses</w:t>
      </w:r>
      <w:r w:rsidR="004A3776">
        <w:rPr>
          <w:rFonts w:asciiTheme="majorHAnsi" w:hAnsiTheme="majorHAnsi"/>
          <w:snapToGrid w:val="0"/>
          <w:sz w:val="24"/>
          <w:szCs w:val="24"/>
        </w:rPr>
        <w:t>pelo</w:t>
      </w:r>
      <w:r w:rsidRPr="005103D8">
        <w:rPr>
          <w:rFonts w:asciiTheme="majorHAnsi" w:hAnsiTheme="majorHAnsi"/>
          <w:snapToGrid w:val="0"/>
          <w:sz w:val="24"/>
          <w:szCs w:val="24"/>
        </w:rPr>
        <w:t>ton</w:t>
      </w:r>
      <w:r w:rsidR="0095732E" w:rsidRPr="005103D8">
        <w:rPr>
          <w:rFonts w:asciiTheme="majorHAnsi" w:hAnsiTheme="majorHAnsi"/>
          <w:snapToGrid w:val="0"/>
          <w:sz w:val="24"/>
          <w:szCs w:val="24"/>
        </w:rPr>
        <w:t xml:space="preserve"> sender han rejseselskabet et rejsepas og en stor buket røde roser – ”Til en heltinde.”</w:t>
      </w:r>
    </w:p>
    <w:p w14:paraId="648D0506" w14:textId="7D399E69" w:rsidR="0095732E" w:rsidRPr="005103D8" w:rsidRDefault="0095732E" w:rsidP="00E50775">
      <w:pPr>
        <w:tabs>
          <w:tab w:val="left" w:pos="567"/>
          <w:tab w:val="left" w:pos="851"/>
        </w:tabs>
        <w:spacing w:after="0" w:line="288" w:lineRule="auto"/>
        <w:rPr>
          <w:rFonts w:asciiTheme="majorHAnsi" w:hAnsiTheme="majorHAnsi"/>
          <w:snapToGrid w:val="0"/>
          <w:sz w:val="24"/>
          <w:szCs w:val="24"/>
        </w:rPr>
      </w:pPr>
      <w:r w:rsidRPr="005103D8">
        <w:rPr>
          <w:rFonts w:asciiTheme="majorHAnsi" w:hAnsiTheme="majorHAnsi"/>
          <w:snapToGrid w:val="0"/>
          <w:sz w:val="24"/>
          <w:szCs w:val="24"/>
        </w:rPr>
        <w:tab/>
        <w:t xml:space="preserve">Det er lige efter denne episode at Heloïse forvandler sig fra heltinde til en </w:t>
      </w:r>
      <w:r w:rsidR="006B75F5">
        <w:rPr>
          <w:rFonts w:asciiTheme="majorHAnsi" w:hAnsiTheme="majorHAnsi"/>
          <w:snapToGrid w:val="0"/>
          <w:sz w:val="24"/>
          <w:szCs w:val="24"/>
        </w:rPr>
        <w:t>lidenskabelig</w:t>
      </w:r>
      <w:r w:rsidRPr="005103D8">
        <w:rPr>
          <w:rFonts w:asciiTheme="majorHAnsi" w:hAnsiTheme="majorHAnsi"/>
          <w:snapToGrid w:val="0"/>
          <w:sz w:val="24"/>
          <w:szCs w:val="24"/>
        </w:rPr>
        <w:t xml:space="preserve"> kvinde</w:t>
      </w:r>
      <w:r w:rsidR="005855E0">
        <w:rPr>
          <w:rFonts w:asciiTheme="majorHAnsi" w:hAnsiTheme="majorHAnsi"/>
          <w:snapToGrid w:val="0"/>
          <w:sz w:val="24"/>
          <w:szCs w:val="24"/>
        </w:rPr>
        <w:t>.</w:t>
      </w:r>
      <w:r w:rsidRPr="005103D8">
        <w:rPr>
          <w:rFonts w:asciiTheme="majorHAnsi" w:hAnsiTheme="majorHAnsi"/>
          <w:snapToGrid w:val="0"/>
          <w:sz w:val="24"/>
          <w:szCs w:val="24"/>
        </w:rPr>
        <w:t xml:space="preserve"> </w:t>
      </w:r>
      <w:r w:rsidR="00F279C1">
        <w:rPr>
          <w:rFonts w:asciiTheme="majorHAnsi" w:hAnsiTheme="majorHAnsi"/>
          <w:snapToGrid w:val="0"/>
          <w:sz w:val="24"/>
          <w:szCs w:val="24"/>
        </w:rPr>
        <w:t xml:space="preserve">Da de to sidder alene sammen i en droske på vej mod grænsen, </w:t>
      </w:r>
      <w:r w:rsidRPr="005103D8">
        <w:rPr>
          <w:rFonts w:asciiTheme="majorHAnsi" w:hAnsiTheme="majorHAnsi"/>
          <w:snapToGrid w:val="0"/>
          <w:sz w:val="24"/>
          <w:szCs w:val="24"/>
        </w:rPr>
        <w:t xml:space="preserve">lægger </w:t>
      </w:r>
      <w:r w:rsidR="00F279C1">
        <w:rPr>
          <w:rFonts w:asciiTheme="majorHAnsi" w:hAnsiTheme="majorHAnsi"/>
          <w:snapToGrid w:val="0"/>
          <w:sz w:val="24"/>
          <w:szCs w:val="24"/>
        </w:rPr>
        <w:t xml:space="preserve">hun </w:t>
      </w:r>
      <w:r w:rsidRPr="005103D8">
        <w:rPr>
          <w:rFonts w:asciiTheme="majorHAnsi" w:hAnsiTheme="majorHAnsi"/>
          <w:snapToGrid w:val="0"/>
          <w:sz w:val="24"/>
          <w:szCs w:val="24"/>
        </w:rPr>
        <w:t>kraftigt op til Frederick</w:t>
      </w:r>
      <w:r w:rsidR="000367A5" w:rsidRPr="005103D8">
        <w:rPr>
          <w:rFonts w:asciiTheme="majorHAnsi" w:hAnsiTheme="majorHAnsi"/>
          <w:snapToGrid w:val="0"/>
          <w:sz w:val="24"/>
          <w:szCs w:val="24"/>
        </w:rPr>
        <w:t>. M</w:t>
      </w:r>
      <w:r w:rsidRPr="005103D8">
        <w:rPr>
          <w:rFonts w:asciiTheme="majorHAnsi" w:hAnsiTheme="majorHAnsi"/>
          <w:snapToGrid w:val="0"/>
          <w:sz w:val="24"/>
          <w:szCs w:val="24"/>
        </w:rPr>
        <w:t>en han ser kun heltinden.</w:t>
      </w:r>
      <w:r w:rsidR="00710BCD">
        <w:rPr>
          <w:rFonts w:asciiTheme="majorHAnsi" w:hAnsiTheme="majorHAnsi"/>
          <w:snapToGrid w:val="0"/>
          <w:sz w:val="24"/>
          <w:szCs w:val="24"/>
        </w:rPr>
        <w:t xml:space="preserve"> Fornemmer dog at han er gået glip af et eller andet…</w:t>
      </w:r>
    </w:p>
    <w:p w14:paraId="43585553" w14:textId="3FC314D3" w:rsidR="005855E0" w:rsidRDefault="005855E0" w:rsidP="00E50775">
      <w:pPr>
        <w:tabs>
          <w:tab w:val="left" w:pos="567"/>
          <w:tab w:val="left" w:pos="851"/>
        </w:tabs>
        <w:spacing w:after="0" w:line="288" w:lineRule="auto"/>
        <w:rPr>
          <w:rFonts w:asciiTheme="majorHAnsi" w:hAnsiTheme="majorHAnsi"/>
          <w:snapToGrid w:val="0"/>
          <w:sz w:val="24"/>
          <w:szCs w:val="24"/>
        </w:rPr>
      </w:pPr>
    </w:p>
    <w:p w14:paraId="5A74F459" w14:textId="3BE99B4C" w:rsidR="0095732E" w:rsidRPr="005103D8" w:rsidRDefault="00710BCD" w:rsidP="00E50775">
      <w:pPr>
        <w:tabs>
          <w:tab w:val="left" w:pos="567"/>
          <w:tab w:val="left" w:pos="851"/>
        </w:tabs>
        <w:spacing w:after="0" w:line="288" w:lineRule="auto"/>
        <w:rPr>
          <w:rFonts w:asciiTheme="majorHAnsi" w:hAnsiTheme="majorHAnsi"/>
          <w:snapToGrid w:val="0"/>
          <w:sz w:val="24"/>
          <w:szCs w:val="24"/>
        </w:rPr>
      </w:pPr>
      <w:r w:rsidRPr="00F279C1">
        <w:rPr>
          <w:rFonts w:asciiTheme="majorHAnsi" w:hAnsiTheme="majorHAnsi"/>
          <w:noProof/>
          <w:snapToGrid w:val="0"/>
          <w:sz w:val="24"/>
          <w:szCs w:val="24"/>
          <w:lang w:eastAsia="da-DK"/>
        </w:rPr>
        <mc:AlternateContent>
          <mc:Choice Requires="wps">
            <w:drawing>
              <wp:anchor distT="0" distB="0" distL="114300" distR="114300" simplePos="0" relativeHeight="251667456" behindDoc="0" locked="0" layoutInCell="1" allowOverlap="1" wp14:anchorId="11218DA3" wp14:editId="0A666E1D">
                <wp:simplePos x="0" y="0"/>
                <wp:positionH relativeFrom="margin">
                  <wp:posOffset>4731385</wp:posOffset>
                </wp:positionH>
                <wp:positionV relativeFrom="margin">
                  <wp:posOffset>7640955</wp:posOffset>
                </wp:positionV>
                <wp:extent cx="1379855" cy="1403985"/>
                <wp:effectExtent l="0" t="0" r="0" b="0"/>
                <wp:wrapSquare wrapText="bothSides"/>
                <wp:docPr id="6"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9855" cy="1403985"/>
                        </a:xfrm>
                        <a:prstGeom prst="rect">
                          <a:avLst/>
                        </a:prstGeom>
                        <a:solidFill>
                          <a:srgbClr val="FFFFFF"/>
                        </a:solidFill>
                        <a:ln w="9525">
                          <a:noFill/>
                          <a:miter lim="800000"/>
                          <a:headEnd/>
                          <a:tailEnd/>
                        </a:ln>
                      </wps:spPr>
                      <wps:txbx>
                        <w:txbxContent>
                          <w:p w14:paraId="1B18E853" w14:textId="6614DDA2" w:rsidR="00F279C1" w:rsidRPr="00F360E6" w:rsidRDefault="00F279C1" w:rsidP="00F279C1">
                            <w:pPr>
                              <w:spacing w:after="0" w:line="240" w:lineRule="auto"/>
                              <w:rPr>
                                <w:rFonts w:asciiTheme="majorHAnsi" w:hAnsiTheme="majorHAnsi"/>
                                <w:sz w:val="18"/>
                                <w:szCs w:val="18"/>
                              </w:rPr>
                            </w:pPr>
                            <w:r w:rsidRPr="00F360E6">
                              <w:rPr>
                                <w:rFonts w:asciiTheme="majorHAnsi" w:hAnsiTheme="majorHAnsi"/>
                                <w:sz w:val="18"/>
                                <w:szCs w:val="18"/>
                              </w:rPr>
                              <w:t xml:space="preserve">I Blixens ”Heloïse” refereres der bl.a. til Veroneses maleri af krigsguden Mars, der afklæder </w:t>
                            </w:r>
                            <w:proofErr w:type="spellStart"/>
                            <w:r w:rsidRPr="00F360E6">
                              <w:rPr>
                                <w:rFonts w:asciiTheme="majorHAnsi" w:hAnsiTheme="majorHAnsi"/>
                                <w:sz w:val="18"/>
                                <w:szCs w:val="18"/>
                              </w:rPr>
                              <w:t>kærligheds</w:t>
                            </w:r>
                            <w:r>
                              <w:rPr>
                                <w:rFonts w:asciiTheme="majorHAnsi" w:hAnsiTheme="majorHAnsi"/>
                                <w:sz w:val="18"/>
                                <w:szCs w:val="18"/>
                              </w:rPr>
                              <w:t>-</w:t>
                            </w:r>
                            <w:r w:rsidRPr="00F360E6">
                              <w:rPr>
                                <w:rFonts w:asciiTheme="majorHAnsi" w:hAnsiTheme="majorHAnsi"/>
                                <w:sz w:val="18"/>
                                <w:szCs w:val="18"/>
                              </w:rPr>
                              <w:t>gudinden</w:t>
                            </w:r>
                            <w:proofErr w:type="spellEnd"/>
                            <w:r w:rsidRPr="00F360E6">
                              <w:rPr>
                                <w:rFonts w:asciiTheme="majorHAnsi" w:hAnsiTheme="majorHAnsi"/>
                                <w:sz w:val="18"/>
                                <w:szCs w:val="18"/>
                              </w:rPr>
                              <w:t xml:space="preserve"> Venus.</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1218DA3" id="_x0000_s1029" type="#_x0000_t202" style="position:absolute;margin-left:372.55pt;margin-top:601.65pt;width:108.65pt;height:110.55pt;z-index:251667456;visibility:visible;mso-wrap-style:square;mso-width-percent:0;mso-height-percent:200;mso-wrap-distance-left:9pt;mso-wrap-distance-top:0;mso-wrap-distance-right:9pt;mso-wrap-distance-bottom:0;mso-position-horizontal:absolute;mso-position-horizontal-relative:margin;mso-position-vertical:absolute;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" stroked="f">
                <v:textbox style="mso-fit-shape-to-text:t" inset="0,0,0,0">
                  <w:txbxContent>
                    <w:p w14:paraId="1B18E853" w14:textId="6614DDA2" w:rsidR="00F279C1" w:rsidRPr="00F360E6" w:rsidRDefault="00F279C1" w:rsidP="00F279C1">
                      <w:pPr>
                        <w:spacing w:after="0" w:line="240" w:lineRule="auto"/>
                        <w:rPr>
                          <w:rFonts w:asciiTheme="majorHAnsi" w:hAnsiTheme="majorHAnsi"/>
                          <w:sz w:val="18"/>
                          <w:szCs w:val="18"/>
                        </w:rPr>
                      </w:pPr>
                      <w:r w:rsidRPr="00F360E6">
                        <w:rPr>
                          <w:rFonts w:asciiTheme="majorHAnsi" w:hAnsiTheme="majorHAnsi"/>
                          <w:sz w:val="18"/>
                          <w:szCs w:val="18"/>
                        </w:rPr>
                        <w:t xml:space="preserve">I Blixens ”Heloïse” refereres der bl.a. til Veroneses maleri af krigsguden Mars, der afklæder </w:t>
                      </w:r>
                      <w:proofErr w:type="spellStart"/>
                      <w:r w:rsidRPr="00F360E6">
                        <w:rPr>
                          <w:rFonts w:asciiTheme="majorHAnsi" w:hAnsiTheme="majorHAnsi"/>
                          <w:sz w:val="18"/>
                          <w:szCs w:val="18"/>
                        </w:rPr>
                        <w:t>kærligheds</w:t>
                      </w:r>
                      <w:r>
                        <w:rPr>
                          <w:rFonts w:asciiTheme="majorHAnsi" w:hAnsiTheme="majorHAnsi"/>
                          <w:sz w:val="18"/>
                          <w:szCs w:val="18"/>
                        </w:rPr>
                        <w:t>-</w:t>
                      </w:r>
                      <w:r w:rsidRPr="00F360E6">
                        <w:rPr>
                          <w:rFonts w:asciiTheme="majorHAnsi" w:hAnsiTheme="majorHAnsi"/>
                          <w:sz w:val="18"/>
                          <w:szCs w:val="18"/>
                        </w:rPr>
                        <w:t>gudinden</w:t>
                      </w:r>
                      <w:proofErr w:type="spellEnd"/>
                      <w:r w:rsidRPr="00F360E6">
                        <w:rPr>
                          <w:rFonts w:asciiTheme="majorHAnsi" w:hAnsiTheme="majorHAnsi"/>
                          <w:sz w:val="18"/>
                          <w:szCs w:val="18"/>
                        </w:rPr>
                        <w:t xml:space="preserve"> Venus.</w:t>
                      </w:r>
                    </w:p>
                  </w:txbxContent>
                </v:textbox>
                <w10:wrap type="square" anchorx="margin" anchory="margin"/>
              </v:shape>
            </w:pict>
          </mc:Fallback>
        </mc:AlternateContent>
      </w:r>
      <w:r w:rsidRPr="00F279C1">
        <w:rPr>
          <w:rFonts w:asciiTheme="majorHAnsi" w:hAnsiTheme="majorHAnsi"/>
          <w:noProof/>
          <w:snapToGrid w:val="0"/>
          <w:sz w:val="24"/>
          <w:szCs w:val="24"/>
          <w:lang w:eastAsia="da-DK"/>
        </w:rPr>
        <w:drawing>
          <wp:anchor distT="0" distB="0" distL="114300" distR="114300" simplePos="0" relativeHeight="251666432" behindDoc="0" locked="0" layoutInCell="1" allowOverlap="1" wp14:anchorId="712F0712" wp14:editId="6FBC0CBA">
            <wp:simplePos x="0" y="0"/>
            <wp:positionH relativeFrom="margin">
              <wp:posOffset>4736465</wp:posOffset>
            </wp:positionH>
            <wp:positionV relativeFrom="margin">
              <wp:posOffset>5913755</wp:posOffset>
            </wp:positionV>
            <wp:extent cx="1257300" cy="1657350"/>
            <wp:effectExtent l="0" t="0" r="0" b="0"/>
            <wp:wrapSquare wrapText="bothSides"/>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ronese.png"/>
                    <pic:cNvPicPr/>
                  </pic:nvPicPr>
                  <pic:blipFill>
                    <a:blip r:embed="rId12">
                      <a:extLst>
                        <a:ext uri="{28A0092B-C50C-407E-A947-70E740481C1C}">
                          <a14:useLocalDpi xmlns:a14="http://schemas.microsoft.com/office/drawing/2010/main" val="0"/>
                        </a:ext>
                      </a:extLst>
                    </a:blip>
                    <a:stretch>
                      <a:fillRect/>
                    </a:stretch>
                  </pic:blipFill>
                  <pic:spPr>
                    <a:xfrm>
                      <a:off x="0" y="0"/>
                      <a:ext cx="1257300" cy="1657350"/>
                    </a:xfrm>
                    <a:prstGeom prst="rect">
                      <a:avLst/>
                    </a:prstGeom>
                  </pic:spPr>
                </pic:pic>
              </a:graphicData>
            </a:graphic>
            <wp14:sizeRelH relativeFrom="margin">
              <wp14:pctWidth>0</wp14:pctWidth>
            </wp14:sizeRelH>
            <wp14:sizeRelV relativeFrom="margin">
              <wp14:pctHeight>0</wp14:pctHeight>
            </wp14:sizeRelV>
          </wp:anchor>
        </w:drawing>
      </w:r>
      <w:r w:rsidR="0095732E" w:rsidRPr="005103D8">
        <w:rPr>
          <w:rFonts w:asciiTheme="majorHAnsi" w:hAnsiTheme="majorHAnsi"/>
          <w:snapToGrid w:val="0"/>
          <w:sz w:val="24"/>
          <w:szCs w:val="24"/>
        </w:rPr>
        <w:t>Som i en Blicher-novelle mødes hovedpersonerne igen efter</w:t>
      </w:r>
      <w:r w:rsidR="00752340">
        <w:rPr>
          <w:rFonts w:asciiTheme="majorHAnsi" w:hAnsiTheme="majorHAnsi"/>
          <w:snapToGrid w:val="0"/>
          <w:sz w:val="24"/>
          <w:szCs w:val="24"/>
        </w:rPr>
        <w:t xml:space="preserve"> en årrække</w:t>
      </w:r>
      <w:r w:rsidR="0095732E" w:rsidRPr="005103D8">
        <w:rPr>
          <w:rFonts w:asciiTheme="majorHAnsi" w:hAnsiTheme="majorHAnsi"/>
          <w:snapToGrid w:val="0"/>
          <w:sz w:val="24"/>
          <w:szCs w:val="24"/>
        </w:rPr>
        <w:t>. ”Ak, hvor forandret”, ville det lyde hos Blicher. Ikke Blixen</w:t>
      </w:r>
      <w:r>
        <w:rPr>
          <w:rFonts w:asciiTheme="majorHAnsi" w:hAnsiTheme="majorHAnsi"/>
          <w:snapToGrid w:val="0"/>
          <w:sz w:val="24"/>
          <w:szCs w:val="24"/>
        </w:rPr>
        <w:t>s</w:t>
      </w:r>
      <w:r w:rsidR="0095732E" w:rsidRPr="005103D8">
        <w:rPr>
          <w:rFonts w:asciiTheme="majorHAnsi" w:hAnsiTheme="majorHAnsi"/>
          <w:snapToGrid w:val="0"/>
          <w:sz w:val="24"/>
          <w:szCs w:val="24"/>
        </w:rPr>
        <w:t xml:space="preserve"> </w:t>
      </w:r>
      <w:r w:rsidR="000367A5" w:rsidRPr="005103D8">
        <w:rPr>
          <w:rFonts w:asciiTheme="majorHAnsi" w:hAnsiTheme="majorHAnsi"/>
          <w:snapToGrid w:val="0"/>
          <w:sz w:val="24"/>
          <w:szCs w:val="24"/>
        </w:rPr>
        <w:t>Heloïse</w:t>
      </w:r>
      <w:r>
        <w:rPr>
          <w:rFonts w:asciiTheme="majorHAnsi" w:hAnsiTheme="majorHAnsi"/>
          <w:snapToGrid w:val="0"/>
          <w:sz w:val="24"/>
          <w:szCs w:val="24"/>
        </w:rPr>
        <w:t>. Hun</w:t>
      </w:r>
      <w:r w:rsidR="00A771FA" w:rsidRPr="005103D8">
        <w:rPr>
          <w:rFonts w:asciiTheme="majorHAnsi" w:hAnsiTheme="majorHAnsi"/>
          <w:snapToGrid w:val="0"/>
          <w:sz w:val="24"/>
          <w:szCs w:val="24"/>
        </w:rPr>
        <w:t xml:space="preserve"> er, om end </w:t>
      </w:r>
      <w:r w:rsidR="000367A5" w:rsidRPr="005103D8">
        <w:rPr>
          <w:rFonts w:asciiTheme="majorHAnsi" w:hAnsiTheme="majorHAnsi"/>
          <w:snapToGrid w:val="0"/>
          <w:sz w:val="24"/>
          <w:szCs w:val="24"/>
        </w:rPr>
        <w:t>resigneret, stadig en stol</w:t>
      </w:r>
      <w:r w:rsidR="00A771FA" w:rsidRPr="005103D8">
        <w:rPr>
          <w:rFonts w:asciiTheme="majorHAnsi" w:hAnsiTheme="majorHAnsi"/>
          <w:snapToGrid w:val="0"/>
          <w:sz w:val="24"/>
          <w:szCs w:val="24"/>
        </w:rPr>
        <w:t>t og værdig kvinde</w:t>
      </w:r>
      <w:r w:rsidR="000367A5" w:rsidRPr="005103D8">
        <w:rPr>
          <w:rFonts w:asciiTheme="majorHAnsi" w:hAnsiTheme="majorHAnsi"/>
          <w:snapToGrid w:val="0"/>
          <w:sz w:val="24"/>
          <w:szCs w:val="24"/>
        </w:rPr>
        <w:t xml:space="preserve">, da </w:t>
      </w:r>
      <w:r w:rsidR="0095732E" w:rsidRPr="005103D8">
        <w:rPr>
          <w:rFonts w:asciiTheme="majorHAnsi" w:hAnsiTheme="majorHAnsi"/>
          <w:snapToGrid w:val="0"/>
          <w:sz w:val="24"/>
          <w:szCs w:val="24"/>
        </w:rPr>
        <w:t xml:space="preserve">Frederick </w:t>
      </w:r>
      <w:r>
        <w:rPr>
          <w:rFonts w:asciiTheme="majorHAnsi" w:hAnsiTheme="majorHAnsi"/>
          <w:snapToGrid w:val="0"/>
          <w:sz w:val="24"/>
          <w:szCs w:val="24"/>
        </w:rPr>
        <w:t xml:space="preserve">syv år efter </w:t>
      </w:r>
      <w:r w:rsidR="0095732E" w:rsidRPr="005103D8">
        <w:rPr>
          <w:rFonts w:asciiTheme="majorHAnsi" w:hAnsiTheme="majorHAnsi"/>
          <w:snapToGrid w:val="0"/>
          <w:sz w:val="24"/>
          <w:szCs w:val="24"/>
        </w:rPr>
        <w:t xml:space="preserve">møder </w:t>
      </w:r>
      <w:r w:rsidR="000367A5" w:rsidRPr="005103D8">
        <w:rPr>
          <w:rFonts w:asciiTheme="majorHAnsi" w:hAnsiTheme="majorHAnsi"/>
          <w:snapToGrid w:val="0"/>
          <w:sz w:val="24"/>
          <w:szCs w:val="24"/>
        </w:rPr>
        <w:t>hende</w:t>
      </w:r>
      <w:r>
        <w:rPr>
          <w:rFonts w:asciiTheme="majorHAnsi" w:hAnsiTheme="majorHAnsi"/>
          <w:snapToGrid w:val="0"/>
          <w:sz w:val="24"/>
          <w:szCs w:val="24"/>
        </w:rPr>
        <w:t xml:space="preserve"> i Paris</w:t>
      </w:r>
      <w:r w:rsidR="000367A5" w:rsidRPr="005103D8">
        <w:rPr>
          <w:rFonts w:asciiTheme="majorHAnsi" w:hAnsiTheme="majorHAnsi"/>
          <w:snapToGrid w:val="0"/>
          <w:sz w:val="24"/>
          <w:szCs w:val="24"/>
        </w:rPr>
        <w:t>,</w:t>
      </w:r>
      <w:r w:rsidR="0095732E" w:rsidRPr="005103D8">
        <w:rPr>
          <w:rFonts w:asciiTheme="majorHAnsi" w:hAnsiTheme="majorHAnsi"/>
          <w:snapToGrid w:val="0"/>
          <w:sz w:val="24"/>
          <w:szCs w:val="24"/>
        </w:rPr>
        <w:t xml:space="preserve"> </w:t>
      </w:r>
      <w:r>
        <w:rPr>
          <w:rFonts w:asciiTheme="majorHAnsi" w:hAnsiTheme="majorHAnsi"/>
          <w:snapToGrid w:val="0"/>
          <w:sz w:val="24"/>
          <w:szCs w:val="24"/>
        </w:rPr>
        <w:t>umid</w:t>
      </w:r>
      <w:r w:rsidR="007B69E0">
        <w:rPr>
          <w:rFonts w:asciiTheme="majorHAnsi" w:hAnsiTheme="majorHAnsi"/>
          <w:snapToGrid w:val="0"/>
          <w:sz w:val="24"/>
          <w:szCs w:val="24"/>
        </w:rPr>
        <w:t>d</w:t>
      </w:r>
      <w:r>
        <w:rPr>
          <w:rFonts w:asciiTheme="majorHAnsi" w:hAnsiTheme="majorHAnsi"/>
          <w:snapToGrid w:val="0"/>
          <w:sz w:val="24"/>
          <w:szCs w:val="24"/>
        </w:rPr>
        <w:t>elbart</w:t>
      </w:r>
      <w:r w:rsidR="0095732E" w:rsidRPr="005103D8">
        <w:rPr>
          <w:rFonts w:asciiTheme="majorHAnsi" w:hAnsiTheme="majorHAnsi"/>
          <w:snapToGrid w:val="0"/>
          <w:sz w:val="24"/>
          <w:szCs w:val="24"/>
        </w:rPr>
        <w:t xml:space="preserve"> efter at hun har optrådt so</w:t>
      </w:r>
      <w:r>
        <w:rPr>
          <w:rFonts w:asciiTheme="majorHAnsi" w:hAnsiTheme="majorHAnsi"/>
          <w:snapToGrid w:val="0"/>
          <w:sz w:val="24"/>
          <w:szCs w:val="24"/>
        </w:rPr>
        <w:t>m nøgendanserinde på en varieté</w:t>
      </w:r>
      <w:r w:rsidR="000367A5" w:rsidRPr="005103D8">
        <w:rPr>
          <w:rFonts w:asciiTheme="majorHAnsi" w:hAnsiTheme="majorHAnsi"/>
          <w:snapToGrid w:val="0"/>
          <w:sz w:val="24"/>
          <w:szCs w:val="24"/>
        </w:rPr>
        <w:t>.</w:t>
      </w:r>
      <w:r w:rsidR="0095732E" w:rsidRPr="005103D8">
        <w:rPr>
          <w:rFonts w:asciiTheme="majorHAnsi" w:hAnsiTheme="majorHAnsi"/>
          <w:snapToGrid w:val="0"/>
          <w:sz w:val="24"/>
          <w:szCs w:val="24"/>
        </w:rPr>
        <w:t xml:space="preserve"> </w:t>
      </w:r>
      <w:r w:rsidR="000367A5" w:rsidRPr="005103D8">
        <w:rPr>
          <w:rFonts w:asciiTheme="majorHAnsi" w:hAnsiTheme="majorHAnsi"/>
          <w:snapToGrid w:val="0"/>
          <w:sz w:val="24"/>
          <w:szCs w:val="24"/>
        </w:rPr>
        <w:t>D</w:t>
      </w:r>
      <w:r w:rsidR="0095732E" w:rsidRPr="005103D8">
        <w:rPr>
          <w:rFonts w:asciiTheme="majorHAnsi" w:hAnsiTheme="majorHAnsi"/>
          <w:snapToGrid w:val="0"/>
          <w:sz w:val="24"/>
          <w:szCs w:val="24"/>
        </w:rPr>
        <w:t>e mindes gamle dage</w:t>
      </w:r>
      <w:r>
        <w:rPr>
          <w:rFonts w:asciiTheme="majorHAnsi" w:hAnsiTheme="majorHAnsi"/>
          <w:snapToGrid w:val="0"/>
          <w:sz w:val="24"/>
          <w:szCs w:val="24"/>
        </w:rPr>
        <w:t>;</w:t>
      </w:r>
      <w:r w:rsidR="000367A5" w:rsidRPr="005103D8">
        <w:rPr>
          <w:rFonts w:asciiTheme="majorHAnsi" w:hAnsiTheme="majorHAnsi"/>
          <w:snapToGrid w:val="0"/>
          <w:sz w:val="24"/>
          <w:szCs w:val="24"/>
        </w:rPr>
        <w:t xml:space="preserve"> og</w:t>
      </w:r>
      <w:r w:rsidR="0095732E" w:rsidRPr="005103D8">
        <w:rPr>
          <w:rFonts w:asciiTheme="majorHAnsi" w:hAnsiTheme="majorHAnsi"/>
          <w:snapToGrid w:val="0"/>
          <w:sz w:val="24"/>
          <w:szCs w:val="24"/>
        </w:rPr>
        <w:t xml:space="preserve"> </w:t>
      </w:r>
      <w:r w:rsidR="000367A5" w:rsidRPr="005103D8">
        <w:rPr>
          <w:rFonts w:asciiTheme="majorHAnsi" w:hAnsiTheme="majorHAnsi"/>
          <w:snapToGrid w:val="0"/>
          <w:sz w:val="24"/>
          <w:szCs w:val="24"/>
        </w:rPr>
        <w:t>o</w:t>
      </w:r>
      <w:r w:rsidR="0095732E" w:rsidRPr="005103D8">
        <w:rPr>
          <w:rFonts w:asciiTheme="majorHAnsi" w:hAnsiTheme="majorHAnsi"/>
          <w:snapToGrid w:val="0"/>
          <w:sz w:val="24"/>
          <w:szCs w:val="24"/>
        </w:rPr>
        <w:t xml:space="preserve">m episoden </w:t>
      </w:r>
      <w:r w:rsidR="0095732E" w:rsidRPr="005103D8">
        <w:rPr>
          <w:rFonts w:asciiTheme="majorHAnsi" w:hAnsiTheme="majorHAnsi"/>
          <w:snapToGrid w:val="0"/>
          <w:sz w:val="24"/>
          <w:szCs w:val="24"/>
        </w:rPr>
        <w:lastRenderedPageBreak/>
        <w:t xml:space="preserve">med den tyske soldat siger hun: </w:t>
      </w:r>
      <w:r w:rsidR="00D57B09" w:rsidRPr="005103D8">
        <w:rPr>
          <w:rFonts w:asciiTheme="majorHAnsi" w:hAnsiTheme="majorHAnsi"/>
          <w:snapToGrid w:val="0"/>
          <w:sz w:val="24"/>
          <w:szCs w:val="24"/>
        </w:rPr>
        <w:t>”Han kunn</w:t>
      </w:r>
      <w:r w:rsidR="00953B2D" w:rsidRPr="005103D8">
        <w:rPr>
          <w:rFonts w:asciiTheme="majorHAnsi" w:hAnsiTheme="majorHAnsi"/>
          <w:snapToGrid w:val="0"/>
          <w:sz w:val="24"/>
          <w:szCs w:val="24"/>
        </w:rPr>
        <w:t xml:space="preserve">e virkelig af hjertet begære en ting her i verden.” </w:t>
      </w:r>
      <w:r w:rsidR="000367A5" w:rsidRPr="005103D8">
        <w:rPr>
          <w:rFonts w:asciiTheme="majorHAnsi" w:hAnsiTheme="majorHAnsi"/>
          <w:snapToGrid w:val="0"/>
          <w:sz w:val="24"/>
          <w:szCs w:val="24"/>
        </w:rPr>
        <w:t>S</w:t>
      </w:r>
      <w:r w:rsidR="00953B2D" w:rsidRPr="005103D8">
        <w:rPr>
          <w:rFonts w:asciiTheme="majorHAnsi" w:hAnsiTheme="majorHAnsi"/>
          <w:snapToGrid w:val="0"/>
          <w:sz w:val="24"/>
          <w:szCs w:val="24"/>
        </w:rPr>
        <w:t>å tilføjer hun</w:t>
      </w:r>
      <w:r w:rsidR="000367A5" w:rsidRPr="005103D8">
        <w:rPr>
          <w:rFonts w:asciiTheme="majorHAnsi" w:hAnsiTheme="majorHAnsi"/>
          <w:snapToGrid w:val="0"/>
          <w:sz w:val="24"/>
          <w:szCs w:val="24"/>
        </w:rPr>
        <w:t>,</w:t>
      </w:r>
      <w:r w:rsidR="00953B2D" w:rsidRPr="005103D8">
        <w:rPr>
          <w:rFonts w:asciiTheme="majorHAnsi" w:hAnsiTheme="majorHAnsi"/>
          <w:snapToGrid w:val="0"/>
          <w:sz w:val="24"/>
          <w:szCs w:val="24"/>
        </w:rPr>
        <w:t xml:space="preserve"> med </w:t>
      </w:r>
      <w:r w:rsidR="00A55E6E">
        <w:rPr>
          <w:rFonts w:asciiTheme="majorHAnsi" w:hAnsiTheme="majorHAnsi"/>
          <w:snapToGrid w:val="0"/>
          <w:sz w:val="24"/>
          <w:szCs w:val="24"/>
        </w:rPr>
        <w:t>en</w:t>
      </w:r>
      <w:r w:rsidR="00953B2D" w:rsidRPr="005103D8">
        <w:rPr>
          <w:rFonts w:asciiTheme="majorHAnsi" w:hAnsiTheme="majorHAnsi"/>
          <w:snapToGrid w:val="0"/>
          <w:sz w:val="24"/>
          <w:szCs w:val="24"/>
        </w:rPr>
        <w:t xml:space="preserve"> </w:t>
      </w:r>
      <w:r w:rsidR="00A55E6E">
        <w:rPr>
          <w:rFonts w:asciiTheme="majorHAnsi" w:hAnsiTheme="majorHAnsi"/>
          <w:snapToGrid w:val="0"/>
          <w:sz w:val="24"/>
          <w:szCs w:val="24"/>
        </w:rPr>
        <w:t xml:space="preserve">ironisk stikpille </w:t>
      </w:r>
      <w:r w:rsidR="00953B2D" w:rsidRPr="005103D8">
        <w:rPr>
          <w:rFonts w:asciiTheme="majorHAnsi" w:hAnsiTheme="majorHAnsi"/>
          <w:snapToGrid w:val="0"/>
          <w:sz w:val="24"/>
          <w:szCs w:val="24"/>
        </w:rPr>
        <w:t>til Frederick: ”Det er der mange mænd, der ikke kan.”</w:t>
      </w:r>
      <w:r w:rsidR="000367A5" w:rsidRPr="005103D8">
        <w:rPr>
          <w:rFonts w:asciiTheme="majorHAnsi" w:hAnsiTheme="majorHAnsi"/>
          <w:snapToGrid w:val="0"/>
          <w:sz w:val="24"/>
          <w:szCs w:val="24"/>
        </w:rPr>
        <w:t xml:space="preserve"> Historien slutter med hendes vemods-humoristiske bemærkning: ”Gid De havde set mig dengang.”</w:t>
      </w:r>
    </w:p>
    <w:p w14:paraId="56357B09" w14:textId="360AD170" w:rsidR="003B0DE6" w:rsidRPr="005103D8" w:rsidRDefault="00D57B09" w:rsidP="00E50775">
      <w:pPr>
        <w:tabs>
          <w:tab w:val="left" w:pos="567"/>
          <w:tab w:val="left" w:pos="851"/>
        </w:tabs>
        <w:spacing w:after="0" w:line="288" w:lineRule="auto"/>
        <w:rPr>
          <w:rFonts w:asciiTheme="majorHAnsi" w:hAnsiTheme="majorHAnsi"/>
          <w:sz w:val="24"/>
          <w:szCs w:val="24"/>
        </w:rPr>
      </w:pPr>
      <w:r w:rsidRPr="005103D8">
        <w:rPr>
          <w:rFonts w:asciiTheme="majorHAnsi" w:hAnsiTheme="majorHAnsi"/>
          <w:sz w:val="24"/>
          <w:szCs w:val="24"/>
        </w:rPr>
        <w:tab/>
        <w:t xml:space="preserve">Det er ikke Frederick, der fortæller historien. Han er en såkaldt ledefigur, og det er således gennem hans øjne vi erfarer begivenhederne. Men han har, som Heloïse siger, svært ved at se. </w:t>
      </w:r>
      <w:r w:rsidR="005103D8" w:rsidRPr="005103D8">
        <w:rPr>
          <w:rFonts w:asciiTheme="majorHAnsi" w:hAnsiTheme="majorHAnsi"/>
          <w:sz w:val="24"/>
          <w:szCs w:val="24"/>
        </w:rPr>
        <w:t>S</w:t>
      </w:r>
      <w:r w:rsidRPr="005103D8">
        <w:rPr>
          <w:rFonts w:asciiTheme="majorHAnsi" w:hAnsiTheme="majorHAnsi"/>
          <w:sz w:val="24"/>
          <w:szCs w:val="24"/>
        </w:rPr>
        <w:t xml:space="preserve">e </w:t>
      </w:r>
      <w:r w:rsidRPr="005103D8">
        <w:rPr>
          <w:rFonts w:asciiTheme="majorHAnsi" w:hAnsiTheme="majorHAnsi"/>
          <w:i/>
          <w:sz w:val="24"/>
          <w:szCs w:val="24"/>
        </w:rPr>
        <w:t>kvinden</w:t>
      </w:r>
      <w:r w:rsidRPr="005103D8">
        <w:rPr>
          <w:rFonts w:asciiTheme="majorHAnsi" w:hAnsiTheme="majorHAnsi"/>
          <w:sz w:val="24"/>
          <w:szCs w:val="24"/>
        </w:rPr>
        <w:t xml:space="preserve"> Heloïse. </w:t>
      </w:r>
      <w:r w:rsidR="00897505" w:rsidRPr="005103D8">
        <w:rPr>
          <w:rFonts w:asciiTheme="majorHAnsi" w:hAnsiTheme="majorHAnsi"/>
          <w:sz w:val="24"/>
          <w:szCs w:val="24"/>
        </w:rPr>
        <w:t>Da de sidder i drosken, har han netop overværet hendes heltedåd. ”</w:t>
      </w:r>
      <w:r w:rsidR="005103D8" w:rsidRPr="005103D8">
        <w:rPr>
          <w:rFonts w:asciiTheme="majorHAnsi" w:hAnsiTheme="majorHAnsi"/>
          <w:snapToGrid w:val="0"/>
          <w:sz w:val="24"/>
          <w:szCs w:val="24"/>
        </w:rPr>
        <w:t>Den kunn</w:t>
      </w:r>
      <w:r w:rsidR="00897505" w:rsidRPr="005103D8">
        <w:rPr>
          <w:rFonts w:asciiTheme="majorHAnsi" w:hAnsiTheme="majorHAnsi"/>
          <w:snapToGrid w:val="0"/>
          <w:sz w:val="24"/>
          <w:szCs w:val="24"/>
        </w:rPr>
        <w:t>e må</w:t>
      </w:r>
      <w:r w:rsidR="003B0DE6" w:rsidRPr="005103D8">
        <w:rPr>
          <w:rFonts w:asciiTheme="majorHAnsi" w:hAnsiTheme="majorHAnsi"/>
          <w:snapToGrid w:val="0"/>
          <w:sz w:val="24"/>
          <w:szCs w:val="24"/>
        </w:rPr>
        <w:t>ske</w:t>
      </w:r>
      <w:r w:rsidR="00897505" w:rsidRPr="005103D8">
        <w:rPr>
          <w:rFonts w:asciiTheme="majorHAnsi" w:hAnsiTheme="majorHAnsi"/>
          <w:snapToGrid w:val="0"/>
          <w:sz w:val="24"/>
          <w:szCs w:val="24"/>
        </w:rPr>
        <w:t>,” tænker han,</w:t>
      </w:r>
      <w:r w:rsidR="003B0DE6" w:rsidRPr="005103D8">
        <w:rPr>
          <w:rFonts w:asciiTheme="majorHAnsi" w:hAnsiTheme="majorHAnsi"/>
          <w:snapToGrid w:val="0"/>
          <w:sz w:val="24"/>
          <w:szCs w:val="24"/>
        </w:rPr>
        <w:t xml:space="preserve"> </w:t>
      </w:r>
      <w:r w:rsidR="00897505" w:rsidRPr="005103D8">
        <w:rPr>
          <w:rFonts w:asciiTheme="majorHAnsi" w:hAnsiTheme="majorHAnsi"/>
          <w:snapToGrid w:val="0"/>
          <w:sz w:val="24"/>
          <w:szCs w:val="24"/>
        </w:rPr>
        <w:t>”beskrives i en bog og sættes i klassiske aleks</w:t>
      </w:r>
      <w:r w:rsidR="005A2936" w:rsidRPr="005103D8">
        <w:rPr>
          <w:rFonts w:asciiTheme="majorHAnsi" w:hAnsiTheme="majorHAnsi"/>
          <w:snapToGrid w:val="0"/>
          <w:sz w:val="24"/>
          <w:szCs w:val="24"/>
        </w:rPr>
        <w:t>andrinere.</w:t>
      </w:r>
      <w:r w:rsidR="005103D8" w:rsidRPr="005103D8">
        <w:rPr>
          <w:rFonts w:asciiTheme="majorHAnsi" w:hAnsiTheme="majorHAnsi"/>
          <w:snapToGrid w:val="0"/>
          <w:sz w:val="24"/>
          <w:szCs w:val="24"/>
        </w:rPr>
        <w:t>”</w:t>
      </w:r>
      <w:r w:rsidR="005A2936" w:rsidRPr="005103D8">
        <w:rPr>
          <w:rFonts w:asciiTheme="majorHAnsi" w:hAnsiTheme="majorHAnsi"/>
          <w:snapToGrid w:val="0"/>
          <w:sz w:val="24"/>
          <w:szCs w:val="24"/>
        </w:rPr>
        <w:t xml:space="preserve"> </w:t>
      </w:r>
      <w:r w:rsidR="005103D8" w:rsidRPr="005103D8">
        <w:rPr>
          <w:rFonts w:asciiTheme="majorHAnsi" w:hAnsiTheme="majorHAnsi"/>
          <w:snapToGrid w:val="0"/>
          <w:sz w:val="24"/>
          <w:szCs w:val="24"/>
        </w:rPr>
        <w:t xml:space="preserve">En typisk </w:t>
      </w:r>
      <w:proofErr w:type="spellStart"/>
      <w:r w:rsidR="005103D8" w:rsidRPr="005103D8">
        <w:rPr>
          <w:rFonts w:asciiTheme="majorHAnsi" w:hAnsiTheme="majorHAnsi"/>
          <w:snapToGrid w:val="0"/>
          <w:sz w:val="24"/>
          <w:szCs w:val="24"/>
        </w:rPr>
        <w:t>blixensk</w:t>
      </w:r>
      <w:proofErr w:type="spellEnd"/>
      <w:r w:rsidR="005103D8" w:rsidRPr="005103D8">
        <w:rPr>
          <w:rFonts w:asciiTheme="majorHAnsi" w:hAnsiTheme="majorHAnsi"/>
          <w:snapToGrid w:val="0"/>
          <w:sz w:val="24"/>
          <w:szCs w:val="24"/>
        </w:rPr>
        <w:t xml:space="preserve"> fortællerkommentar opridser problemstillingen: ”</w:t>
      </w:r>
      <w:r w:rsidR="005A2936" w:rsidRPr="005103D8">
        <w:rPr>
          <w:rFonts w:asciiTheme="majorHAnsi" w:hAnsiTheme="majorHAnsi"/>
          <w:snapToGrid w:val="0"/>
          <w:sz w:val="24"/>
          <w:szCs w:val="24"/>
        </w:rPr>
        <w:t>Men hans h</w:t>
      </w:r>
      <w:r w:rsidR="003B0DE6" w:rsidRPr="005103D8">
        <w:rPr>
          <w:rFonts w:asciiTheme="majorHAnsi" w:hAnsiTheme="majorHAnsi"/>
          <w:snapToGrid w:val="0"/>
          <w:sz w:val="24"/>
          <w:szCs w:val="24"/>
        </w:rPr>
        <w:t>eltinde var s</w:t>
      </w:r>
      <w:r w:rsidR="005A2936" w:rsidRPr="005103D8">
        <w:rPr>
          <w:rFonts w:asciiTheme="majorHAnsi" w:hAnsiTheme="majorHAnsi"/>
          <w:snapToGrid w:val="0"/>
          <w:sz w:val="24"/>
          <w:szCs w:val="24"/>
        </w:rPr>
        <w:t>å blidt levende som ingen bog i v</w:t>
      </w:r>
      <w:r w:rsidR="003B0DE6" w:rsidRPr="005103D8">
        <w:rPr>
          <w:rFonts w:asciiTheme="majorHAnsi" w:hAnsiTheme="majorHAnsi"/>
          <w:snapToGrid w:val="0"/>
          <w:sz w:val="24"/>
          <w:szCs w:val="24"/>
        </w:rPr>
        <w:t>erden.</w:t>
      </w:r>
      <w:r w:rsidR="005A2936" w:rsidRPr="005103D8">
        <w:rPr>
          <w:rFonts w:asciiTheme="majorHAnsi" w:hAnsiTheme="majorHAnsi"/>
          <w:snapToGrid w:val="0"/>
          <w:sz w:val="24"/>
          <w:szCs w:val="24"/>
        </w:rPr>
        <w:t xml:space="preserve">” </w:t>
      </w:r>
      <w:r w:rsidR="005103D8" w:rsidRPr="005103D8">
        <w:rPr>
          <w:rFonts w:asciiTheme="majorHAnsi" w:hAnsiTheme="majorHAnsi"/>
          <w:snapToGrid w:val="0"/>
          <w:sz w:val="24"/>
          <w:szCs w:val="24"/>
        </w:rPr>
        <w:t>D</w:t>
      </w:r>
      <w:r w:rsidR="005A2936" w:rsidRPr="005103D8">
        <w:rPr>
          <w:rFonts w:asciiTheme="majorHAnsi" w:hAnsiTheme="majorHAnsi"/>
          <w:snapToGrid w:val="0"/>
          <w:sz w:val="24"/>
          <w:szCs w:val="24"/>
        </w:rPr>
        <w:t xml:space="preserve">a de mødes igen i Paris, </w:t>
      </w:r>
      <w:r w:rsidR="005103D8" w:rsidRPr="005103D8">
        <w:rPr>
          <w:rFonts w:asciiTheme="majorHAnsi" w:hAnsiTheme="majorHAnsi"/>
          <w:snapToGrid w:val="0"/>
          <w:sz w:val="24"/>
          <w:szCs w:val="24"/>
        </w:rPr>
        <w:t>ripper</w:t>
      </w:r>
      <w:r w:rsidR="005A2936" w:rsidRPr="005103D8">
        <w:rPr>
          <w:rFonts w:asciiTheme="majorHAnsi" w:hAnsiTheme="majorHAnsi"/>
          <w:snapToGrid w:val="0"/>
          <w:sz w:val="24"/>
          <w:szCs w:val="24"/>
        </w:rPr>
        <w:t xml:space="preserve"> </w:t>
      </w:r>
      <w:r w:rsidR="005103D8" w:rsidRPr="005103D8">
        <w:rPr>
          <w:rFonts w:asciiTheme="majorHAnsi" w:hAnsiTheme="majorHAnsi"/>
          <w:snapToGrid w:val="0"/>
          <w:sz w:val="24"/>
          <w:szCs w:val="24"/>
        </w:rPr>
        <w:t>Heloïse</w:t>
      </w:r>
      <w:r w:rsidR="005A2936" w:rsidRPr="005103D8">
        <w:rPr>
          <w:rFonts w:asciiTheme="majorHAnsi" w:hAnsiTheme="majorHAnsi"/>
          <w:snapToGrid w:val="0"/>
          <w:sz w:val="24"/>
          <w:szCs w:val="24"/>
        </w:rPr>
        <w:t xml:space="preserve"> </w:t>
      </w:r>
      <w:r w:rsidR="00C0320B">
        <w:rPr>
          <w:rFonts w:asciiTheme="majorHAnsi" w:hAnsiTheme="majorHAnsi"/>
          <w:snapToGrid w:val="0"/>
          <w:sz w:val="24"/>
          <w:szCs w:val="24"/>
        </w:rPr>
        <w:t>skælmsk-sarkastisk</w:t>
      </w:r>
      <w:r w:rsidR="005103D8" w:rsidRPr="005103D8">
        <w:rPr>
          <w:rFonts w:asciiTheme="majorHAnsi" w:hAnsiTheme="majorHAnsi"/>
          <w:snapToGrid w:val="0"/>
          <w:sz w:val="24"/>
          <w:szCs w:val="24"/>
        </w:rPr>
        <w:t xml:space="preserve"> op i det</w:t>
      </w:r>
      <w:r w:rsidR="00C0320B">
        <w:rPr>
          <w:rFonts w:asciiTheme="majorHAnsi" w:hAnsiTheme="majorHAnsi"/>
          <w:snapToGrid w:val="0"/>
          <w:sz w:val="24"/>
          <w:szCs w:val="24"/>
        </w:rPr>
        <w:t>, i hans handikap</w:t>
      </w:r>
      <w:r w:rsidR="005103D8" w:rsidRPr="005103D8">
        <w:rPr>
          <w:rFonts w:asciiTheme="majorHAnsi" w:hAnsiTheme="majorHAnsi"/>
          <w:snapToGrid w:val="0"/>
          <w:sz w:val="24"/>
          <w:szCs w:val="24"/>
        </w:rPr>
        <w:t>: ”De er forfatter, er De ikke? For Dem går det op ad bakke. De kommer til at skrive mange bøger endnu, det føler jeg bestemt.”</w:t>
      </w:r>
      <w:r w:rsidR="004A3776">
        <w:rPr>
          <w:rFonts w:asciiTheme="majorHAnsi" w:hAnsiTheme="majorHAnsi"/>
          <w:snapToGrid w:val="0"/>
          <w:sz w:val="24"/>
          <w:szCs w:val="24"/>
        </w:rPr>
        <w:t xml:space="preserve"> </w:t>
      </w:r>
    </w:p>
    <w:p w14:paraId="5CBDF284" w14:textId="77777777" w:rsidR="003B0DE6" w:rsidRDefault="003B0DE6" w:rsidP="00E50775">
      <w:pPr>
        <w:tabs>
          <w:tab w:val="left" w:pos="567"/>
          <w:tab w:val="left" w:pos="851"/>
        </w:tabs>
        <w:spacing w:after="0" w:line="288" w:lineRule="auto"/>
        <w:rPr>
          <w:rFonts w:asciiTheme="majorHAnsi" w:hAnsiTheme="majorHAnsi"/>
          <w:sz w:val="24"/>
          <w:szCs w:val="24"/>
        </w:rPr>
      </w:pPr>
    </w:p>
    <w:p w14:paraId="20D0A8BA" w14:textId="71B9C8EC" w:rsidR="006B75F5" w:rsidRDefault="00A55E6E" w:rsidP="00E50775">
      <w:pPr>
        <w:tabs>
          <w:tab w:val="left" w:pos="567"/>
          <w:tab w:val="left" w:pos="851"/>
        </w:tabs>
        <w:spacing w:after="0" w:line="288" w:lineRule="auto"/>
        <w:rPr>
          <w:rFonts w:asciiTheme="majorHAnsi" w:hAnsiTheme="majorHAnsi"/>
          <w:sz w:val="24"/>
          <w:szCs w:val="24"/>
        </w:rPr>
      </w:pPr>
      <w:r w:rsidRPr="005103D8">
        <w:rPr>
          <w:rFonts w:asciiTheme="majorHAnsi" w:hAnsiTheme="majorHAnsi"/>
          <w:sz w:val="24"/>
          <w:szCs w:val="24"/>
        </w:rPr>
        <w:t>Blichers fortællere er bleve</w:t>
      </w:r>
      <w:r w:rsidR="00C0320B">
        <w:rPr>
          <w:rFonts w:asciiTheme="majorHAnsi" w:hAnsiTheme="majorHAnsi"/>
          <w:sz w:val="24"/>
          <w:szCs w:val="24"/>
        </w:rPr>
        <w:t xml:space="preserve">t kaldt for </w:t>
      </w:r>
      <w:r w:rsidRPr="00C0320B">
        <w:rPr>
          <w:rFonts w:asciiTheme="majorHAnsi" w:hAnsiTheme="majorHAnsi"/>
          <w:i/>
          <w:sz w:val="24"/>
          <w:szCs w:val="24"/>
        </w:rPr>
        <w:t>upålidelige</w:t>
      </w:r>
      <w:r w:rsidRPr="005103D8">
        <w:rPr>
          <w:rFonts w:asciiTheme="majorHAnsi" w:hAnsiTheme="majorHAnsi"/>
          <w:sz w:val="24"/>
          <w:szCs w:val="24"/>
        </w:rPr>
        <w:t xml:space="preserve">. </w:t>
      </w:r>
      <w:r w:rsidR="0091361B">
        <w:rPr>
          <w:rFonts w:asciiTheme="majorHAnsi" w:hAnsiTheme="majorHAnsi"/>
          <w:sz w:val="24"/>
          <w:szCs w:val="24"/>
        </w:rPr>
        <w:t>Læseren</w:t>
      </w:r>
      <w:r>
        <w:rPr>
          <w:rFonts w:asciiTheme="majorHAnsi" w:hAnsiTheme="majorHAnsi"/>
          <w:sz w:val="24"/>
          <w:szCs w:val="24"/>
        </w:rPr>
        <w:t xml:space="preserve"> </w:t>
      </w:r>
      <w:r w:rsidR="004A3776">
        <w:rPr>
          <w:rFonts w:asciiTheme="majorHAnsi" w:hAnsiTheme="majorHAnsi"/>
          <w:sz w:val="24"/>
          <w:szCs w:val="24"/>
        </w:rPr>
        <w:t>skal</w:t>
      </w:r>
      <w:r>
        <w:rPr>
          <w:rFonts w:asciiTheme="majorHAnsi" w:hAnsiTheme="majorHAnsi"/>
          <w:sz w:val="24"/>
          <w:szCs w:val="24"/>
        </w:rPr>
        <w:t xml:space="preserve"> ikke regne med</w:t>
      </w:r>
      <w:r w:rsidR="0091361B">
        <w:rPr>
          <w:rFonts w:asciiTheme="majorHAnsi" w:hAnsiTheme="majorHAnsi"/>
          <w:sz w:val="24"/>
          <w:szCs w:val="24"/>
        </w:rPr>
        <w:t xml:space="preserve"> at kunne </w:t>
      </w:r>
      <w:r w:rsidR="000C01E2">
        <w:rPr>
          <w:rFonts w:asciiTheme="majorHAnsi" w:hAnsiTheme="majorHAnsi"/>
          <w:sz w:val="24"/>
          <w:szCs w:val="24"/>
        </w:rPr>
        <w:t>forstå</w:t>
      </w:r>
      <w:r w:rsidR="0091361B">
        <w:rPr>
          <w:rFonts w:asciiTheme="majorHAnsi" w:hAnsiTheme="majorHAnsi"/>
          <w:sz w:val="24"/>
          <w:szCs w:val="24"/>
        </w:rPr>
        <w:t xml:space="preserve"> tingene, for ikke at sige kvinderne,</w:t>
      </w:r>
      <w:r>
        <w:rPr>
          <w:rFonts w:asciiTheme="majorHAnsi" w:hAnsiTheme="majorHAnsi"/>
          <w:sz w:val="24"/>
          <w:szCs w:val="24"/>
        </w:rPr>
        <w:t xml:space="preserve"> via</w:t>
      </w:r>
      <w:r w:rsidR="0091361B">
        <w:rPr>
          <w:rFonts w:asciiTheme="majorHAnsi" w:hAnsiTheme="majorHAnsi"/>
          <w:sz w:val="24"/>
          <w:szCs w:val="24"/>
        </w:rPr>
        <w:t xml:space="preserve"> dem</w:t>
      </w:r>
      <w:r>
        <w:rPr>
          <w:rFonts w:asciiTheme="majorHAnsi" w:hAnsiTheme="majorHAnsi"/>
          <w:sz w:val="24"/>
          <w:szCs w:val="24"/>
        </w:rPr>
        <w:t xml:space="preserve">. </w:t>
      </w:r>
      <w:r w:rsidR="0091361B">
        <w:rPr>
          <w:rFonts w:asciiTheme="majorHAnsi" w:hAnsiTheme="majorHAnsi"/>
          <w:sz w:val="24"/>
          <w:szCs w:val="24"/>
        </w:rPr>
        <w:t>Det gælder bl.a. i mesterværker</w:t>
      </w:r>
      <w:r w:rsidR="006B75F5">
        <w:rPr>
          <w:rFonts w:asciiTheme="majorHAnsi" w:hAnsiTheme="majorHAnsi"/>
          <w:sz w:val="24"/>
          <w:szCs w:val="24"/>
        </w:rPr>
        <w:t xml:space="preserve"> som</w:t>
      </w:r>
      <w:r w:rsidR="0091361B">
        <w:rPr>
          <w:rFonts w:asciiTheme="majorHAnsi" w:hAnsiTheme="majorHAnsi"/>
          <w:sz w:val="24"/>
          <w:szCs w:val="24"/>
        </w:rPr>
        <w:t xml:space="preserve"> ”Brudstykker af en Landsbydegns Dagbog” og ”Præsten i </w:t>
      </w:r>
      <w:proofErr w:type="spellStart"/>
      <w:r w:rsidR="0091361B">
        <w:rPr>
          <w:rFonts w:asciiTheme="majorHAnsi" w:hAnsiTheme="majorHAnsi"/>
          <w:sz w:val="24"/>
          <w:szCs w:val="24"/>
        </w:rPr>
        <w:t>Vejlbye</w:t>
      </w:r>
      <w:proofErr w:type="spellEnd"/>
      <w:r w:rsidR="0091361B">
        <w:rPr>
          <w:rFonts w:asciiTheme="majorHAnsi" w:hAnsiTheme="majorHAnsi"/>
          <w:sz w:val="24"/>
          <w:szCs w:val="24"/>
        </w:rPr>
        <w:t xml:space="preserve">”. </w:t>
      </w:r>
      <w:r w:rsidR="0015076F">
        <w:rPr>
          <w:rFonts w:asciiTheme="majorHAnsi" w:hAnsiTheme="majorHAnsi"/>
          <w:sz w:val="24"/>
          <w:szCs w:val="24"/>
        </w:rPr>
        <w:t>Men d</w:t>
      </w:r>
      <w:r>
        <w:rPr>
          <w:rFonts w:asciiTheme="majorHAnsi" w:hAnsiTheme="majorHAnsi"/>
          <w:sz w:val="24"/>
          <w:szCs w:val="24"/>
        </w:rPr>
        <w:t xml:space="preserve">e </w:t>
      </w:r>
      <w:r w:rsidR="0015076F">
        <w:rPr>
          <w:rFonts w:asciiTheme="majorHAnsi" w:hAnsiTheme="majorHAnsi"/>
          <w:sz w:val="24"/>
          <w:szCs w:val="24"/>
        </w:rPr>
        <w:t xml:space="preserve">er </w:t>
      </w:r>
      <w:r w:rsidR="004F5F1F" w:rsidRPr="0015076F">
        <w:rPr>
          <w:rFonts w:asciiTheme="majorHAnsi" w:hAnsiTheme="majorHAnsi"/>
          <w:i/>
          <w:sz w:val="24"/>
          <w:szCs w:val="24"/>
        </w:rPr>
        <w:t>troværdige</w:t>
      </w:r>
      <w:r w:rsidR="00F279C1">
        <w:rPr>
          <w:rFonts w:asciiTheme="majorHAnsi" w:hAnsiTheme="majorHAnsi"/>
          <w:sz w:val="24"/>
          <w:szCs w:val="24"/>
        </w:rPr>
        <w:t>,</w:t>
      </w:r>
      <w:r w:rsidR="004F5F1F">
        <w:rPr>
          <w:rFonts w:asciiTheme="majorHAnsi" w:hAnsiTheme="majorHAnsi"/>
          <w:sz w:val="24"/>
          <w:szCs w:val="24"/>
        </w:rPr>
        <w:t xml:space="preserve"> </w:t>
      </w:r>
      <w:r w:rsidR="0015076F">
        <w:rPr>
          <w:rFonts w:asciiTheme="majorHAnsi" w:hAnsiTheme="majorHAnsi"/>
          <w:sz w:val="24"/>
          <w:szCs w:val="24"/>
        </w:rPr>
        <w:t>i den forstand at</w:t>
      </w:r>
      <w:r w:rsidR="004F5F1F">
        <w:rPr>
          <w:rFonts w:asciiTheme="majorHAnsi" w:hAnsiTheme="majorHAnsi"/>
          <w:sz w:val="24"/>
          <w:szCs w:val="24"/>
        </w:rPr>
        <w:t xml:space="preserve"> de </w:t>
      </w:r>
      <w:r w:rsidRPr="005103D8">
        <w:rPr>
          <w:rFonts w:asciiTheme="majorHAnsi" w:hAnsiTheme="majorHAnsi"/>
          <w:sz w:val="24"/>
          <w:szCs w:val="24"/>
        </w:rPr>
        <w:t xml:space="preserve">fortolker det, de fortæller, ud fra deres </w:t>
      </w:r>
      <w:r w:rsidR="004A3776">
        <w:rPr>
          <w:rFonts w:asciiTheme="majorHAnsi" w:hAnsiTheme="majorHAnsi"/>
          <w:sz w:val="24"/>
          <w:szCs w:val="24"/>
        </w:rPr>
        <w:t>egne</w:t>
      </w:r>
      <w:r w:rsidRPr="005103D8">
        <w:rPr>
          <w:rFonts w:asciiTheme="majorHAnsi" w:hAnsiTheme="majorHAnsi"/>
          <w:sz w:val="24"/>
          <w:szCs w:val="24"/>
        </w:rPr>
        <w:t xml:space="preserve"> interesser og relation til det fortalte. </w:t>
      </w:r>
      <w:r>
        <w:rPr>
          <w:rFonts w:asciiTheme="majorHAnsi" w:hAnsiTheme="majorHAnsi"/>
          <w:sz w:val="24"/>
          <w:szCs w:val="24"/>
        </w:rPr>
        <w:t xml:space="preserve">De er, som Henrik Ljungberg har påpeget, ”mere interesseret i at fortælle end at leve.” </w:t>
      </w:r>
      <w:r w:rsidR="0091361B">
        <w:rPr>
          <w:rFonts w:asciiTheme="majorHAnsi" w:hAnsiTheme="majorHAnsi"/>
          <w:sz w:val="24"/>
          <w:szCs w:val="24"/>
        </w:rPr>
        <w:t xml:space="preserve">Og de er nok så meget en </w:t>
      </w:r>
      <w:r w:rsidR="0080786D">
        <w:rPr>
          <w:rFonts w:asciiTheme="majorHAnsi" w:hAnsiTheme="majorHAnsi"/>
          <w:sz w:val="24"/>
          <w:szCs w:val="24"/>
        </w:rPr>
        <w:t xml:space="preserve">fatal faktor i de kvindeskæbner, der fortælles, i samspillet mellem kvindernes væsen og deres omgivelser. </w:t>
      </w:r>
      <w:r w:rsidR="005E0C38">
        <w:rPr>
          <w:rFonts w:asciiTheme="majorHAnsi" w:hAnsiTheme="majorHAnsi"/>
          <w:sz w:val="24"/>
          <w:szCs w:val="24"/>
        </w:rPr>
        <w:t xml:space="preserve">Fordi de ikke handler, fordi de lyver eller ikke forstår. </w:t>
      </w:r>
    </w:p>
    <w:p w14:paraId="38EC0764" w14:textId="5057C148" w:rsidR="0080786D" w:rsidRDefault="006B75F5" w:rsidP="00E50775">
      <w:pPr>
        <w:tabs>
          <w:tab w:val="left" w:pos="567"/>
          <w:tab w:val="left" w:pos="851"/>
        </w:tabs>
        <w:spacing w:after="0" w:line="288" w:lineRule="auto"/>
        <w:rPr>
          <w:rFonts w:asciiTheme="majorHAnsi" w:hAnsiTheme="majorHAnsi"/>
          <w:sz w:val="24"/>
          <w:szCs w:val="24"/>
        </w:rPr>
      </w:pPr>
      <w:r>
        <w:rPr>
          <w:rFonts w:asciiTheme="majorHAnsi" w:hAnsiTheme="majorHAnsi"/>
          <w:sz w:val="24"/>
          <w:szCs w:val="24"/>
        </w:rPr>
        <w:tab/>
      </w:r>
      <w:r w:rsidR="0080786D">
        <w:rPr>
          <w:rFonts w:asciiTheme="majorHAnsi" w:hAnsiTheme="majorHAnsi"/>
          <w:sz w:val="24"/>
          <w:szCs w:val="24"/>
        </w:rPr>
        <w:t xml:space="preserve">Frederick som ledefigur </w:t>
      </w:r>
      <w:r w:rsidR="004A3776">
        <w:rPr>
          <w:rFonts w:asciiTheme="majorHAnsi" w:hAnsiTheme="majorHAnsi"/>
          <w:sz w:val="24"/>
          <w:szCs w:val="24"/>
        </w:rPr>
        <w:t xml:space="preserve">er med sit svagsyn </w:t>
      </w:r>
      <w:r w:rsidR="009B15E6">
        <w:rPr>
          <w:rFonts w:asciiTheme="majorHAnsi" w:hAnsiTheme="majorHAnsi"/>
          <w:sz w:val="24"/>
          <w:szCs w:val="24"/>
        </w:rPr>
        <w:t xml:space="preserve">og sin skrivelyst </w:t>
      </w:r>
      <w:r w:rsidR="0080786D">
        <w:rPr>
          <w:rFonts w:asciiTheme="majorHAnsi" w:hAnsiTheme="majorHAnsi"/>
          <w:sz w:val="24"/>
          <w:szCs w:val="24"/>
        </w:rPr>
        <w:t>helt på linje med de værste af Blichers fortællere, dødens fortællere, som Ljungberg kalder dem.</w:t>
      </w:r>
    </w:p>
    <w:p w14:paraId="619D44A8" w14:textId="5F1FEDD6" w:rsidR="00A55E6E" w:rsidRDefault="0080786D" w:rsidP="00E50775">
      <w:pPr>
        <w:tabs>
          <w:tab w:val="left" w:pos="567"/>
          <w:tab w:val="left" w:pos="851"/>
        </w:tabs>
        <w:spacing w:after="0" w:line="288" w:lineRule="auto"/>
        <w:rPr>
          <w:rFonts w:asciiTheme="majorHAnsi" w:hAnsiTheme="majorHAnsi"/>
          <w:sz w:val="24"/>
          <w:szCs w:val="24"/>
        </w:rPr>
      </w:pPr>
      <w:r>
        <w:rPr>
          <w:rFonts w:asciiTheme="majorHAnsi" w:hAnsiTheme="majorHAnsi"/>
          <w:sz w:val="24"/>
          <w:szCs w:val="24"/>
        </w:rPr>
        <w:tab/>
      </w:r>
      <w:r w:rsidR="00A55E6E" w:rsidRPr="005103D8">
        <w:rPr>
          <w:rFonts w:asciiTheme="majorHAnsi" w:hAnsiTheme="majorHAnsi"/>
          <w:sz w:val="24"/>
          <w:szCs w:val="24"/>
        </w:rPr>
        <w:t xml:space="preserve">Andre fortolkninger </w:t>
      </w:r>
      <w:r>
        <w:rPr>
          <w:rFonts w:asciiTheme="majorHAnsi" w:hAnsiTheme="majorHAnsi"/>
          <w:sz w:val="24"/>
          <w:szCs w:val="24"/>
        </w:rPr>
        <w:t xml:space="preserve">end deres </w:t>
      </w:r>
      <w:r w:rsidR="00A55E6E" w:rsidRPr="005103D8">
        <w:rPr>
          <w:rFonts w:asciiTheme="majorHAnsi" w:hAnsiTheme="majorHAnsi"/>
          <w:sz w:val="24"/>
          <w:szCs w:val="24"/>
        </w:rPr>
        <w:t xml:space="preserve">er mulige, </w:t>
      </w:r>
      <w:r w:rsidR="005E0C38">
        <w:rPr>
          <w:rFonts w:asciiTheme="majorHAnsi" w:hAnsiTheme="majorHAnsi"/>
          <w:sz w:val="24"/>
          <w:szCs w:val="24"/>
        </w:rPr>
        <w:t>fortolkninger som</w:t>
      </w:r>
      <w:r w:rsidR="00A55E6E" w:rsidRPr="005103D8">
        <w:rPr>
          <w:rFonts w:asciiTheme="majorHAnsi" w:hAnsiTheme="majorHAnsi"/>
          <w:sz w:val="24"/>
          <w:szCs w:val="24"/>
        </w:rPr>
        <w:t xml:space="preserve"> direkte eller indirekte </w:t>
      </w:r>
      <w:r w:rsidR="005E0C38">
        <w:rPr>
          <w:rFonts w:asciiTheme="majorHAnsi" w:hAnsiTheme="majorHAnsi"/>
          <w:sz w:val="24"/>
          <w:szCs w:val="24"/>
        </w:rPr>
        <w:t xml:space="preserve">er </w:t>
      </w:r>
      <w:r w:rsidR="00A55E6E" w:rsidRPr="005103D8">
        <w:rPr>
          <w:rFonts w:asciiTheme="majorHAnsi" w:hAnsiTheme="majorHAnsi"/>
          <w:sz w:val="24"/>
          <w:szCs w:val="24"/>
        </w:rPr>
        <w:t xml:space="preserve">givet læseren i hænde. Det er meningen fra Blichers </w:t>
      </w:r>
      <w:r>
        <w:rPr>
          <w:rFonts w:asciiTheme="majorHAnsi" w:hAnsiTheme="majorHAnsi"/>
          <w:sz w:val="24"/>
          <w:szCs w:val="24"/>
        </w:rPr>
        <w:t xml:space="preserve">– og Blixens – </w:t>
      </w:r>
      <w:r w:rsidR="00A55E6E" w:rsidRPr="005103D8">
        <w:rPr>
          <w:rFonts w:asciiTheme="majorHAnsi" w:hAnsiTheme="majorHAnsi"/>
          <w:sz w:val="24"/>
          <w:szCs w:val="24"/>
        </w:rPr>
        <w:t xml:space="preserve">side, at læseren skal forholde sig til </w:t>
      </w:r>
      <w:r w:rsidR="00FE54B1">
        <w:rPr>
          <w:rFonts w:asciiTheme="majorHAnsi" w:hAnsiTheme="majorHAnsi"/>
          <w:sz w:val="24"/>
          <w:szCs w:val="24"/>
        </w:rPr>
        <w:t xml:space="preserve">og deltage i </w:t>
      </w:r>
      <w:r w:rsidR="00A55E6E" w:rsidRPr="005103D8">
        <w:rPr>
          <w:rFonts w:asciiTheme="majorHAnsi" w:hAnsiTheme="majorHAnsi"/>
          <w:sz w:val="24"/>
          <w:szCs w:val="24"/>
        </w:rPr>
        <w:t>fortolknings</w:t>
      </w:r>
      <w:r w:rsidR="005E0C38">
        <w:rPr>
          <w:rFonts w:asciiTheme="majorHAnsi" w:hAnsiTheme="majorHAnsi"/>
          <w:sz w:val="24"/>
          <w:szCs w:val="24"/>
        </w:rPr>
        <w:t>- og skæbne</w:t>
      </w:r>
      <w:r w:rsidR="00A55E6E" w:rsidRPr="005103D8">
        <w:rPr>
          <w:rFonts w:asciiTheme="majorHAnsi" w:hAnsiTheme="majorHAnsi"/>
          <w:sz w:val="24"/>
          <w:szCs w:val="24"/>
        </w:rPr>
        <w:t xml:space="preserve">spillet! </w:t>
      </w:r>
    </w:p>
    <w:p w14:paraId="1911B38C" w14:textId="77777777" w:rsidR="00DD65CC" w:rsidRPr="005103D8" w:rsidRDefault="00DD65CC" w:rsidP="00E50775">
      <w:pPr>
        <w:tabs>
          <w:tab w:val="left" w:pos="567"/>
          <w:tab w:val="left" w:pos="851"/>
        </w:tabs>
        <w:spacing w:after="0" w:line="288" w:lineRule="auto"/>
        <w:rPr>
          <w:rFonts w:asciiTheme="majorHAnsi" w:hAnsiTheme="majorHAnsi"/>
          <w:sz w:val="24"/>
          <w:szCs w:val="24"/>
        </w:rPr>
      </w:pPr>
    </w:p>
    <w:p w14:paraId="4A714DB0" w14:textId="09475354" w:rsidR="000367A5" w:rsidRPr="00F279C1" w:rsidRDefault="000367A5" w:rsidP="00E50775">
      <w:pPr>
        <w:tabs>
          <w:tab w:val="left" w:pos="567"/>
          <w:tab w:val="left" w:pos="851"/>
        </w:tabs>
        <w:spacing w:after="0" w:line="288" w:lineRule="auto"/>
        <w:rPr>
          <w:rFonts w:asciiTheme="majorHAnsi" w:hAnsiTheme="majorHAnsi"/>
          <w:sz w:val="24"/>
          <w:szCs w:val="24"/>
        </w:rPr>
      </w:pPr>
      <w:r w:rsidRPr="00F279C1">
        <w:rPr>
          <w:rFonts w:asciiTheme="majorHAnsi" w:hAnsiTheme="majorHAnsi"/>
          <w:sz w:val="24"/>
          <w:szCs w:val="24"/>
        </w:rPr>
        <w:t>I den indledende præsentation af Frederick hedder det</w:t>
      </w:r>
      <w:r w:rsidR="00B02C59" w:rsidRPr="00F279C1">
        <w:rPr>
          <w:rFonts w:asciiTheme="majorHAnsi" w:hAnsiTheme="majorHAnsi"/>
          <w:sz w:val="24"/>
          <w:szCs w:val="24"/>
        </w:rPr>
        <w:t>,</w:t>
      </w:r>
      <w:r w:rsidRPr="00F279C1">
        <w:rPr>
          <w:rFonts w:asciiTheme="majorHAnsi" w:hAnsiTheme="majorHAnsi"/>
          <w:sz w:val="24"/>
          <w:szCs w:val="24"/>
        </w:rPr>
        <w:t xml:space="preserve"> at han var ved at skrive en bog om forsoningslæren. Dvs. den kristne lære om at Jesus Kristus ofrede sig og døde på korset for vores synders skyld. </w:t>
      </w:r>
      <w:r w:rsidR="00853254" w:rsidRPr="00F279C1">
        <w:rPr>
          <w:rFonts w:asciiTheme="majorHAnsi" w:hAnsiTheme="majorHAnsi"/>
          <w:sz w:val="24"/>
          <w:szCs w:val="24"/>
        </w:rPr>
        <w:t xml:space="preserve">Dvs. for at sone Guds vrede over de syndige mennesker. </w:t>
      </w:r>
      <w:r w:rsidRPr="00F279C1">
        <w:rPr>
          <w:rFonts w:asciiTheme="majorHAnsi" w:hAnsiTheme="majorHAnsi"/>
          <w:sz w:val="24"/>
          <w:szCs w:val="24"/>
        </w:rPr>
        <w:t>Derved frelses troende</w:t>
      </w:r>
      <w:r w:rsidR="00B02C59" w:rsidRPr="00F279C1">
        <w:rPr>
          <w:rFonts w:asciiTheme="majorHAnsi" w:hAnsiTheme="majorHAnsi"/>
          <w:sz w:val="24"/>
          <w:szCs w:val="24"/>
        </w:rPr>
        <w:t xml:space="preserve"> kristne</w:t>
      </w:r>
      <w:r w:rsidRPr="00F279C1">
        <w:rPr>
          <w:rFonts w:asciiTheme="majorHAnsi" w:hAnsiTheme="majorHAnsi"/>
          <w:sz w:val="24"/>
          <w:szCs w:val="24"/>
        </w:rPr>
        <w:t>, som så kan se frem til et evigt liv i himlen.</w:t>
      </w:r>
    </w:p>
    <w:p w14:paraId="110EF3E3" w14:textId="52BAC42B" w:rsidR="000367A5" w:rsidRPr="005103D8" w:rsidRDefault="00F279C1" w:rsidP="00E50775">
      <w:pPr>
        <w:tabs>
          <w:tab w:val="left" w:pos="567"/>
          <w:tab w:val="left" w:pos="851"/>
        </w:tabs>
        <w:spacing w:after="0" w:line="288" w:lineRule="auto"/>
        <w:rPr>
          <w:rFonts w:asciiTheme="majorHAnsi" w:hAnsiTheme="majorHAnsi"/>
          <w:sz w:val="24"/>
          <w:szCs w:val="24"/>
        </w:rPr>
      </w:pPr>
      <w:r w:rsidRPr="00F279C1">
        <w:rPr>
          <w:rFonts w:asciiTheme="majorHAnsi" w:hAnsiTheme="majorHAnsi"/>
          <w:sz w:val="24"/>
          <w:szCs w:val="24"/>
        </w:rPr>
        <w:tab/>
        <w:t>Karen Blixen har selv i et brev fra 1940</w:t>
      </w:r>
      <w:r>
        <w:rPr>
          <w:rFonts w:asciiTheme="majorHAnsi" w:hAnsiTheme="majorHAnsi"/>
          <w:sz w:val="24"/>
          <w:szCs w:val="24"/>
        </w:rPr>
        <w:t xml:space="preserve"> </w:t>
      </w:r>
      <w:r w:rsidR="000C01E2">
        <w:rPr>
          <w:rFonts w:asciiTheme="majorHAnsi" w:hAnsiTheme="majorHAnsi"/>
          <w:sz w:val="24"/>
          <w:szCs w:val="24"/>
        </w:rPr>
        <w:t xml:space="preserve">(mens hun var ved at skrive fortællingen) </w:t>
      </w:r>
      <w:r>
        <w:rPr>
          <w:rFonts w:asciiTheme="majorHAnsi" w:hAnsiTheme="majorHAnsi"/>
          <w:sz w:val="24"/>
          <w:szCs w:val="24"/>
        </w:rPr>
        <w:t>gjort opmærksom på en dybereliggende tematik i ”Heloïse”: Fortællingen</w:t>
      </w:r>
      <w:r w:rsidRPr="00F279C1">
        <w:rPr>
          <w:rFonts w:asciiTheme="majorHAnsi" w:hAnsiTheme="majorHAnsi"/>
          <w:sz w:val="24"/>
          <w:szCs w:val="24"/>
        </w:rPr>
        <w:t xml:space="preserve"> ”</w:t>
      </w:r>
      <w:r>
        <w:rPr>
          <w:rFonts w:asciiTheme="majorHAnsi" w:hAnsiTheme="majorHAnsi"/>
          <w:sz w:val="24"/>
          <w:szCs w:val="24"/>
        </w:rPr>
        <w:t>har en slags interesse for teologer, som en slags kommentar til f</w:t>
      </w:r>
      <w:r w:rsidRPr="00F279C1">
        <w:rPr>
          <w:rFonts w:asciiTheme="majorHAnsi" w:hAnsiTheme="majorHAnsi"/>
          <w:sz w:val="24"/>
          <w:szCs w:val="24"/>
        </w:rPr>
        <w:t>orsoningslæren.”</w:t>
      </w:r>
      <w:r>
        <w:rPr>
          <w:rFonts w:asciiTheme="majorHAnsi" w:hAnsiTheme="majorHAnsi"/>
          <w:sz w:val="24"/>
          <w:szCs w:val="24"/>
        </w:rPr>
        <w:t xml:space="preserve"> </w:t>
      </w:r>
      <w:r w:rsidR="00B02C59">
        <w:rPr>
          <w:rFonts w:asciiTheme="majorHAnsi" w:hAnsiTheme="majorHAnsi"/>
          <w:sz w:val="24"/>
          <w:szCs w:val="24"/>
        </w:rPr>
        <w:t>Hendes</w:t>
      </w:r>
      <w:r w:rsidR="00581145" w:rsidRPr="005103D8">
        <w:rPr>
          <w:rFonts w:asciiTheme="majorHAnsi" w:hAnsiTheme="majorHAnsi"/>
          <w:sz w:val="24"/>
          <w:szCs w:val="24"/>
        </w:rPr>
        <w:t xml:space="preserve"> </w:t>
      </w:r>
      <w:r>
        <w:rPr>
          <w:rFonts w:asciiTheme="majorHAnsi" w:hAnsiTheme="majorHAnsi"/>
          <w:sz w:val="24"/>
          <w:szCs w:val="24"/>
        </w:rPr>
        <w:t>heltinde</w:t>
      </w:r>
      <w:r w:rsidR="000943BF" w:rsidRPr="005103D8">
        <w:rPr>
          <w:rFonts w:asciiTheme="majorHAnsi" w:hAnsiTheme="majorHAnsi"/>
          <w:sz w:val="24"/>
          <w:szCs w:val="24"/>
        </w:rPr>
        <w:t xml:space="preserve"> ofrer sig ikke </w:t>
      </w:r>
      <w:r w:rsidR="004C49B5">
        <w:rPr>
          <w:rFonts w:asciiTheme="majorHAnsi" w:hAnsiTheme="majorHAnsi"/>
          <w:sz w:val="24"/>
          <w:szCs w:val="24"/>
        </w:rPr>
        <w:t xml:space="preserve">(som Kristus) </w:t>
      </w:r>
      <w:r w:rsidR="000943BF" w:rsidRPr="005103D8">
        <w:rPr>
          <w:rFonts w:asciiTheme="majorHAnsi" w:hAnsiTheme="majorHAnsi"/>
          <w:sz w:val="24"/>
          <w:szCs w:val="24"/>
        </w:rPr>
        <w:t>for andre</w:t>
      </w:r>
      <w:r w:rsidR="004C49B5">
        <w:rPr>
          <w:rFonts w:asciiTheme="majorHAnsi" w:hAnsiTheme="majorHAnsi"/>
          <w:sz w:val="24"/>
          <w:szCs w:val="24"/>
        </w:rPr>
        <w:t>s</w:t>
      </w:r>
      <w:r w:rsidR="000943BF" w:rsidRPr="005103D8">
        <w:rPr>
          <w:rFonts w:asciiTheme="majorHAnsi" w:hAnsiTheme="majorHAnsi"/>
          <w:sz w:val="24"/>
          <w:szCs w:val="24"/>
        </w:rPr>
        <w:t xml:space="preserve"> skyld, </w:t>
      </w:r>
      <w:r w:rsidR="00581145" w:rsidRPr="005103D8">
        <w:rPr>
          <w:rFonts w:asciiTheme="majorHAnsi" w:hAnsiTheme="majorHAnsi"/>
          <w:sz w:val="24"/>
          <w:szCs w:val="24"/>
        </w:rPr>
        <w:t xml:space="preserve">tager ikke deres ansvar fra dem, </w:t>
      </w:r>
      <w:r w:rsidR="000943BF" w:rsidRPr="005103D8">
        <w:rPr>
          <w:rFonts w:asciiTheme="majorHAnsi" w:hAnsiTheme="majorHAnsi"/>
          <w:sz w:val="24"/>
          <w:szCs w:val="24"/>
        </w:rPr>
        <w:t xml:space="preserve">men lægger op til at </w:t>
      </w:r>
      <w:r w:rsidR="000943BF" w:rsidRPr="00B02C59">
        <w:rPr>
          <w:rFonts w:asciiTheme="majorHAnsi" w:hAnsiTheme="majorHAnsi"/>
          <w:i/>
          <w:sz w:val="24"/>
          <w:szCs w:val="24"/>
        </w:rPr>
        <w:t>man</w:t>
      </w:r>
      <w:r w:rsidR="000943BF" w:rsidRPr="005103D8">
        <w:rPr>
          <w:rFonts w:asciiTheme="majorHAnsi" w:hAnsiTheme="majorHAnsi"/>
          <w:sz w:val="24"/>
          <w:szCs w:val="24"/>
        </w:rPr>
        <w:t xml:space="preserve">, in casu hendes medrejsende, selv må tage ansvar; selv må vurdere om det er prisen værd at overlade ansvaret til en anden. </w:t>
      </w:r>
      <w:r w:rsidR="00581145" w:rsidRPr="005103D8">
        <w:rPr>
          <w:rFonts w:asciiTheme="majorHAnsi" w:hAnsiTheme="majorHAnsi"/>
          <w:sz w:val="24"/>
          <w:szCs w:val="24"/>
        </w:rPr>
        <w:t xml:space="preserve">At lade sig frelse ved en anden. </w:t>
      </w:r>
      <w:r w:rsidR="000943BF" w:rsidRPr="005103D8">
        <w:rPr>
          <w:rFonts w:asciiTheme="majorHAnsi" w:hAnsiTheme="majorHAnsi"/>
          <w:sz w:val="24"/>
          <w:szCs w:val="24"/>
        </w:rPr>
        <w:t>Hvilket netop er kernen i forsoningslæren.</w:t>
      </w:r>
      <w:r w:rsidR="005855E0">
        <w:rPr>
          <w:rFonts w:asciiTheme="majorHAnsi" w:hAnsiTheme="majorHAnsi"/>
          <w:sz w:val="24"/>
          <w:szCs w:val="24"/>
        </w:rPr>
        <w:t xml:space="preserve"> I en anden fortælling fremstiller hun Bibelens Barab</w:t>
      </w:r>
      <w:r w:rsidR="00946DDB">
        <w:rPr>
          <w:rFonts w:asciiTheme="majorHAnsi" w:hAnsiTheme="majorHAnsi"/>
          <w:sz w:val="24"/>
          <w:szCs w:val="24"/>
        </w:rPr>
        <w:t>bas som en eksistentielt nedbrud</w:t>
      </w:r>
      <w:r w:rsidR="005855E0">
        <w:rPr>
          <w:rFonts w:asciiTheme="majorHAnsi" w:hAnsiTheme="majorHAnsi"/>
          <w:sz w:val="24"/>
          <w:szCs w:val="24"/>
        </w:rPr>
        <w:t xml:space="preserve">t mand, </w:t>
      </w:r>
      <w:r w:rsidR="009B15E6">
        <w:rPr>
          <w:rFonts w:asciiTheme="majorHAnsi" w:hAnsiTheme="majorHAnsi"/>
          <w:sz w:val="24"/>
          <w:szCs w:val="24"/>
        </w:rPr>
        <w:t>fordi denne røver blev frigivet</w:t>
      </w:r>
      <w:r w:rsidR="005855E0">
        <w:rPr>
          <w:rFonts w:asciiTheme="majorHAnsi" w:hAnsiTheme="majorHAnsi"/>
          <w:sz w:val="24"/>
          <w:szCs w:val="24"/>
        </w:rPr>
        <w:t xml:space="preserve"> så en anden kunne indtage hans plads på korset. Han var ellers, hos Blixen, rede til at stå til ansvar for sine gerninger. </w:t>
      </w:r>
    </w:p>
    <w:p w14:paraId="17301ECB" w14:textId="29C1FFB2" w:rsidR="000D7D7E" w:rsidRDefault="000943BF" w:rsidP="00E50775">
      <w:pPr>
        <w:tabs>
          <w:tab w:val="left" w:pos="567"/>
          <w:tab w:val="left" w:pos="851"/>
        </w:tabs>
        <w:spacing w:after="0" w:line="288" w:lineRule="auto"/>
        <w:rPr>
          <w:rFonts w:asciiTheme="majorHAnsi" w:hAnsiTheme="majorHAnsi" w:cs="Arial"/>
          <w:sz w:val="24"/>
          <w:szCs w:val="24"/>
          <w:shd w:val="clear" w:color="auto" w:fill="FFFFFF"/>
        </w:rPr>
      </w:pPr>
      <w:r w:rsidRPr="005103D8">
        <w:rPr>
          <w:rFonts w:asciiTheme="majorHAnsi" w:hAnsiTheme="majorHAnsi" w:cs="Arial"/>
          <w:sz w:val="24"/>
          <w:szCs w:val="24"/>
          <w:shd w:val="clear" w:color="auto" w:fill="FFFFFF"/>
        </w:rPr>
        <w:lastRenderedPageBreak/>
        <w:tab/>
      </w:r>
      <w:r w:rsidR="006B75F5">
        <w:rPr>
          <w:rFonts w:asciiTheme="majorHAnsi" w:hAnsiTheme="majorHAnsi" w:cs="Arial"/>
          <w:sz w:val="24"/>
          <w:szCs w:val="24"/>
          <w:shd w:val="clear" w:color="auto" w:fill="FFFFFF"/>
        </w:rPr>
        <w:t>”</w:t>
      </w:r>
      <w:proofErr w:type="spellStart"/>
      <w:r w:rsidR="006B75F5">
        <w:rPr>
          <w:rFonts w:asciiTheme="majorHAnsi" w:hAnsiTheme="majorHAnsi" w:cs="Arial"/>
          <w:sz w:val="24"/>
          <w:szCs w:val="24"/>
          <w:shd w:val="clear" w:color="auto" w:fill="FFFFFF"/>
        </w:rPr>
        <w:t>Je</w:t>
      </w:r>
      <w:proofErr w:type="spellEnd"/>
      <w:r w:rsidR="006B75F5">
        <w:rPr>
          <w:rFonts w:asciiTheme="majorHAnsi" w:hAnsiTheme="majorHAnsi" w:cs="Arial"/>
          <w:sz w:val="24"/>
          <w:szCs w:val="24"/>
          <w:shd w:val="clear" w:color="auto" w:fill="FFFFFF"/>
        </w:rPr>
        <w:t xml:space="preserve"> </w:t>
      </w:r>
      <w:proofErr w:type="spellStart"/>
      <w:r w:rsidR="006B75F5">
        <w:rPr>
          <w:rFonts w:asciiTheme="majorHAnsi" w:hAnsiTheme="majorHAnsi" w:cs="Arial"/>
          <w:sz w:val="24"/>
          <w:szCs w:val="24"/>
          <w:shd w:val="clear" w:color="auto" w:fill="FFFFFF"/>
        </w:rPr>
        <w:t>respondera</w:t>
      </w:r>
      <w:r w:rsidR="00863078">
        <w:rPr>
          <w:rFonts w:asciiTheme="majorHAnsi" w:hAnsiTheme="majorHAnsi" w:cs="Arial"/>
          <w:sz w:val="24"/>
          <w:szCs w:val="24"/>
          <w:shd w:val="clear" w:color="auto" w:fill="FFFFFF"/>
        </w:rPr>
        <w:t>y</w:t>
      </w:r>
      <w:proofErr w:type="spellEnd"/>
      <w:r w:rsidR="00863078">
        <w:rPr>
          <w:rFonts w:asciiTheme="majorHAnsi" w:hAnsiTheme="majorHAnsi" w:cs="Arial"/>
          <w:sz w:val="24"/>
          <w:szCs w:val="24"/>
          <w:shd w:val="clear" w:color="auto" w:fill="FFFFFF"/>
        </w:rPr>
        <w:t>” var et af Blixens</w:t>
      </w:r>
      <w:r w:rsidR="006B75F5">
        <w:rPr>
          <w:rFonts w:asciiTheme="majorHAnsi" w:hAnsiTheme="majorHAnsi" w:cs="Arial"/>
          <w:sz w:val="24"/>
          <w:szCs w:val="24"/>
          <w:shd w:val="clear" w:color="auto" w:fill="FFFFFF"/>
        </w:rPr>
        <w:t xml:space="preserve"> livsmottoer: Jeg vil svare for;</w:t>
      </w:r>
      <w:r w:rsidR="00863078">
        <w:rPr>
          <w:rFonts w:asciiTheme="majorHAnsi" w:hAnsiTheme="majorHAnsi" w:cs="Arial"/>
          <w:sz w:val="24"/>
          <w:szCs w:val="24"/>
          <w:shd w:val="clear" w:color="auto" w:fill="FFFFFF"/>
        </w:rPr>
        <w:t xml:space="preserve"> jeg vil stå til ansvar. </w:t>
      </w:r>
      <w:r w:rsidRPr="005103D8">
        <w:rPr>
          <w:rFonts w:asciiTheme="majorHAnsi" w:hAnsiTheme="majorHAnsi" w:cs="Arial"/>
          <w:sz w:val="24"/>
          <w:szCs w:val="24"/>
          <w:shd w:val="clear" w:color="auto" w:fill="FFFFFF"/>
        </w:rPr>
        <w:t xml:space="preserve">Det er </w:t>
      </w:r>
      <w:r w:rsidR="000C01E2">
        <w:rPr>
          <w:rFonts w:asciiTheme="majorHAnsi" w:hAnsiTheme="majorHAnsi" w:cs="Arial"/>
          <w:sz w:val="24"/>
          <w:szCs w:val="24"/>
          <w:shd w:val="clear" w:color="auto" w:fill="FFFFFF"/>
        </w:rPr>
        <w:t>et koncentreret udtryk for hendes</w:t>
      </w:r>
      <w:r w:rsidR="000D7D7E" w:rsidRPr="005103D8">
        <w:rPr>
          <w:rFonts w:asciiTheme="majorHAnsi" w:hAnsiTheme="majorHAnsi" w:cs="Arial"/>
          <w:sz w:val="24"/>
          <w:szCs w:val="24"/>
          <w:shd w:val="clear" w:color="auto" w:fill="FFFFFF"/>
        </w:rPr>
        <w:t xml:space="preserve"> livsanskuelses-</w:t>
      </w:r>
      <w:r w:rsidR="000C01E2">
        <w:rPr>
          <w:rFonts w:asciiTheme="majorHAnsi" w:hAnsiTheme="majorHAnsi" w:cs="Arial"/>
          <w:sz w:val="24"/>
          <w:szCs w:val="24"/>
          <w:shd w:val="clear" w:color="auto" w:fill="FFFFFF"/>
        </w:rPr>
        <w:t>problematik</w:t>
      </w:r>
      <w:r w:rsidR="000D7D7E" w:rsidRPr="005103D8">
        <w:rPr>
          <w:rFonts w:asciiTheme="majorHAnsi" w:hAnsiTheme="majorHAnsi" w:cs="Arial"/>
          <w:sz w:val="24"/>
          <w:szCs w:val="24"/>
          <w:shd w:val="clear" w:color="auto" w:fill="FFFFFF"/>
        </w:rPr>
        <w:t xml:space="preserve"> om religion og etik, om synd og forsoning, skæbne og ansvar, som er i smuk dialog med Blichers kristentro.</w:t>
      </w:r>
    </w:p>
    <w:p w14:paraId="30DC10FA" w14:textId="0EC41FD4" w:rsidR="00DC3879" w:rsidRDefault="00DC3879" w:rsidP="00E50775">
      <w:pPr>
        <w:tabs>
          <w:tab w:val="left" w:pos="567"/>
          <w:tab w:val="left" w:pos="851"/>
        </w:tabs>
        <w:spacing w:after="0" w:line="288" w:lineRule="auto"/>
        <w:rPr>
          <w:rFonts w:asciiTheme="majorHAnsi" w:hAnsiTheme="majorHAnsi" w:cs="Arial"/>
          <w:sz w:val="24"/>
          <w:szCs w:val="24"/>
          <w:shd w:val="clear" w:color="auto" w:fill="FFFFFF"/>
        </w:rPr>
      </w:pPr>
      <w:r>
        <w:rPr>
          <w:rFonts w:asciiTheme="majorHAnsi" w:hAnsiTheme="majorHAnsi" w:cs="Arial"/>
          <w:sz w:val="24"/>
          <w:szCs w:val="24"/>
          <w:shd w:val="clear" w:color="auto" w:fill="FFFFFF"/>
        </w:rPr>
        <w:tab/>
        <w:t xml:space="preserve">Karen Blixen </w:t>
      </w:r>
      <w:r w:rsidR="00985486">
        <w:rPr>
          <w:rFonts w:asciiTheme="majorHAnsi" w:hAnsiTheme="majorHAnsi" w:cs="Arial"/>
          <w:sz w:val="24"/>
          <w:szCs w:val="24"/>
          <w:shd w:val="clear" w:color="auto" w:fill="FFFFFF"/>
        </w:rPr>
        <w:t>understregede at hun ikke var kristen. Men hun var</w:t>
      </w:r>
      <w:r>
        <w:rPr>
          <w:rFonts w:asciiTheme="majorHAnsi" w:hAnsiTheme="majorHAnsi" w:cs="Arial"/>
          <w:sz w:val="24"/>
          <w:szCs w:val="24"/>
          <w:shd w:val="clear" w:color="auto" w:fill="FFFFFF"/>
        </w:rPr>
        <w:t xml:space="preserve"> som få danske forfattere </w:t>
      </w:r>
      <w:r w:rsidR="005855E0">
        <w:rPr>
          <w:rFonts w:asciiTheme="majorHAnsi" w:hAnsiTheme="majorHAnsi" w:cs="Arial"/>
          <w:sz w:val="24"/>
          <w:szCs w:val="24"/>
          <w:shd w:val="clear" w:color="auto" w:fill="FFFFFF"/>
        </w:rPr>
        <w:t>velbevandret i B</w:t>
      </w:r>
      <w:r>
        <w:rPr>
          <w:rFonts w:asciiTheme="majorHAnsi" w:hAnsiTheme="majorHAnsi" w:cs="Arial"/>
          <w:sz w:val="24"/>
          <w:szCs w:val="24"/>
          <w:shd w:val="clear" w:color="auto" w:fill="FFFFFF"/>
        </w:rPr>
        <w:t xml:space="preserve">ibelen og kristendommen. </w:t>
      </w:r>
      <w:r w:rsidR="007E073D">
        <w:rPr>
          <w:rFonts w:asciiTheme="majorHAnsi" w:hAnsiTheme="majorHAnsi" w:cs="Arial"/>
          <w:sz w:val="24"/>
          <w:szCs w:val="24"/>
          <w:shd w:val="clear" w:color="auto" w:fill="FFFFFF"/>
        </w:rPr>
        <w:t>Et karakteristisk træk ved den unitarisme, som hendes familie sværgede til, var en afstandstagen fra kristne dogmer som treenighedslæren og forsoningslæren</w:t>
      </w:r>
      <w:r w:rsidR="006B75F5">
        <w:rPr>
          <w:rFonts w:asciiTheme="majorHAnsi" w:hAnsiTheme="majorHAnsi" w:cs="Arial"/>
          <w:sz w:val="24"/>
          <w:szCs w:val="24"/>
          <w:shd w:val="clear" w:color="auto" w:fill="FFFFFF"/>
        </w:rPr>
        <w:t>:</w:t>
      </w:r>
      <w:r w:rsidR="007E073D">
        <w:rPr>
          <w:rFonts w:asciiTheme="majorHAnsi" w:hAnsiTheme="majorHAnsi" w:cs="Arial"/>
          <w:sz w:val="24"/>
          <w:szCs w:val="24"/>
          <w:shd w:val="clear" w:color="auto" w:fill="FFFFFF"/>
        </w:rPr>
        <w:t xml:space="preserve"> </w:t>
      </w:r>
      <w:r w:rsidR="00853254">
        <w:rPr>
          <w:rFonts w:asciiTheme="majorHAnsi" w:hAnsiTheme="majorHAnsi" w:cs="Arial"/>
          <w:sz w:val="24"/>
          <w:szCs w:val="24"/>
          <w:shd w:val="clear" w:color="auto" w:fill="FFFFFF"/>
        </w:rPr>
        <w:t xml:space="preserve">Jesus </w:t>
      </w:r>
      <w:r w:rsidR="00985486">
        <w:rPr>
          <w:rFonts w:asciiTheme="majorHAnsi" w:hAnsiTheme="majorHAnsi" w:cs="Arial"/>
          <w:sz w:val="24"/>
          <w:szCs w:val="24"/>
          <w:shd w:val="clear" w:color="auto" w:fill="FFFFFF"/>
        </w:rPr>
        <w:t xml:space="preserve">Kristus </w:t>
      </w:r>
      <w:r w:rsidR="00853254">
        <w:rPr>
          <w:rFonts w:asciiTheme="majorHAnsi" w:hAnsiTheme="majorHAnsi" w:cs="Arial"/>
          <w:sz w:val="24"/>
          <w:szCs w:val="24"/>
          <w:shd w:val="clear" w:color="auto" w:fill="FFFFFF"/>
        </w:rPr>
        <w:t xml:space="preserve">som frelser og forsoner. For unitarerne er Jesus at opfatte som et </w:t>
      </w:r>
      <w:r w:rsidR="00853254" w:rsidRPr="006B75F5">
        <w:rPr>
          <w:rFonts w:asciiTheme="majorHAnsi" w:hAnsiTheme="majorHAnsi" w:cs="Arial"/>
          <w:i/>
          <w:sz w:val="24"/>
          <w:szCs w:val="24"/>
          <w:shd w:val="clear" w:color="auto" w:fill="FFFFFF"/>
        </w:rPr>
        <w:t>forbillede</w:t>
      </w:r>
      <w:r w:rsidR="00853254">
        <w:rPr>
          <w:rFonts w:asciiTheme="majorHAnsi" w:hAnsiTheme="majorHAnsi" w:cs="Arial"/>
          <w:sz w:val="24"/>
          <w:szCs w:val="24"/>
          <w:shd w:val="clear" w:color="auto" w:fill="FFFFFF"/>
        </w:rPr>
        <w:t xml:space="preserve">. </w:t>
      </w:r>
      <w:r w:rsidR="003F3CFD">
        <w:rPr>
          <w:rFonts w:asciiTheme="majorHAnsi" w:hAnsiTheme="majorHAnsi" w:cs="Arial"/>
          <w:sz w:val="24"/>
          <w:szCs w:val="24"/>
          <w:shd w:val="clear" w:color="auto" w:fill="FFFFFF"/>
        </w:rPr>
        <w:t xml:space="preserve">Samme opfattelse som Abeilard i 1100-tallet forfægtede med sin såkaldte </w:t>
      </w:r>
      <w:r w:rsidR="003F3CFD">
        <w:rPr>
          <w:rFonts w:asciiTheme="majorHAnsi" w:hAnsiTheme="majorHAnsi" w:cs="Arial"/>
          <w:i/>
          <w:sz w:val="24"/>
          <w:szCs w:val="24"/>
          <w:shd w:val="clear" w:color="auto" w:fill="FFFFFF"/>
        </w:rPr>
        <w:t xml:space="preserve">subjektive </w:t>
      </w:r>
      <w:r w:rsidR="003F3CFD" w:rsidRPr="003F3CFD">
        <w:rPr>
          <w:rFonts w:asciiTheme="majorHAnsi" w:hAnsiTheme="majorHAnsi" w:cs="Arial"/>
          <w:i/>
          <w:sz w:val="24"/>
          <w:szCs w:val="24"/>
          <w:shd w:val="clear" w:color="auto" w:fill="FFFFFF"/>
        </w:rPr>
        <w:t>forsoningslære</w:t>
      </w:r>
      <w:r w:rsidR="003F3CFD">
        <w:rPr>
          <w:rFonts w:asciiTheme="majorHAnsi" w:hAnsiTheme="majorHAnsi" w:cs="Arial"/>
          <w:sz w:val="24"/>
          <w:szCs w:val="24"/>
          <w:shd w:val="clear" w:color="auto" w:fill="FFFFFF"/>
        </w:rPr>
        <w:t xml:space="preserve">. </w:t>
      </w:r>
      <w:r w:rsidR="00853254" w:rsidRPr="003F3CFD">
        <w:rPr>
          <w:rFonts w:asciiTheme="majorHAnsi" w:hAnsiTheme="majorHAnsi" w:cs="Arial"/>
          <w:sz w:val="24"/>
          <w:szCs w:val="24"/>
          <w:shd w:val="clear" w:color="auto" w:fill="FFFFFF"/>
        </w:rPr>
        <w:t>Og</w:t>
      </w:r>
      <w:r w:rsidR="00853254">
        <w:rPr>
          <w:rFonts w:asciiTheme="majorHAnsi" w:hAnsiTheme="majorHAnsi" w:cs="Arial"/>
          <w:sz w:val="24"/>
          <w:szCs w:val="24"/>
          <w:shd w:val="clear" w:color="auto" w:fill="FFFFFF"/>
        </w:rPr>
        <w:t xml:space="preserve"> for så vidt Heloïse i his</w:t>
      </w:r>
      <w:r w:rsidR="000C01E2">
        <w:rPr>
          <w:rFonts w:asciiTheme="majorHAnsi" w:hAnsiTheme="majorHAnsi" w:cs="Arial"/>
          <w:sz w:val="24"/>
          <w:szCs w:val="24"/>
          <w:shd w:val="clear" w:color="auto" w:fill="FFFFFF"/>
        </w:rPr>
        <w:t xml:space="preserve">torien har Jesus-lignende træk – </w:t>
      </w:r>
      <w:r w:rsidR="00853254">
        <w:rPr>
          <w:rFonts w:asciiTheme="majorHAnsi" w:hAnsiTheme="majorHAnsi" w:cs="Arial"/>
          <w:sz w:val="24"/>
          <w:szCs w:val="24"/>
          <w:shd w:val="clear" w:color="auto" w:fill="FFFFFF"/>
        </w:rPr>
        <w:t>og det har hun</w:t>
      </w:r>
      <w:r w:rsidR="000C01E2">
        <w:rPr>
          <w:rFonts w:asciiTheme="majorHAnsi" w:hAnsiTheme="majorHAnsi" w:cs="Arial"/>
          <w:sz w:val="24"/>
          <w:szCs w:val="24"/>
          <w:shd w:val="clear" w:color="auto" w:fill="FFFFFF"/>
        </w:rPr>
        <w:t xml:space="preserve"> </w:t>
      </w:r>
      <w:proofErr w:type="gramStart"/>
      <w:r w:rsidR="000C01E2">
        <w:rPr>
          <w:rFonts w:asciiTheme="majorHAnsi" w:hAnsiTheme="majorHAnsi" w:cs="Arial"/>
          <w:sz w:val="24"/>
          <w:szCs w:val="24"/>
          <w:shd w:val="clear" w:color="auto" w:fill="FFFFFF"/>
        </w:rPr>
        <w:t xml:space="preserve">– </w:t>
      </w:r>
      <w:r w:rsidR="00853254">
        <w:rPr>
          <w:rFonts w:asciiTheme="majorHAnsi" w:hAnsiTheme="majorHAnsi" w:cs="Arial"/>
          <w:sz w:val="24"/>
          <w:szCs w:val="24"/>
          <w:shd w:val="clear" w:color="auto" w:fill="FFFFFF"/>
        </w:rPr>
        <w:t>,</w:t>
      </w:r>
      <w:proofErr w:type="gramEnd"/>
      <w:r w:rsidR="00853254">
        <w:rPr>
          <w:rFonts w:asciiTheme="majorHAnsi" w:hAnsiTheme="majorHAnsi" w:cs="Arial"/>
          <w:sz w:val="24"/>
          <w:szCs w:val="24"/>
          <w:shd w:val="clear" w:color="auto" w:fill="FFFFFF"/>
        </w:rPr>
        <w:t xml:space="preserve"> så er det netop som forbillede.</w:t>
      </w:r>
    </w:p>
    <w:p w14:paraId="5EBADE71" w14:textId="1505CD07" w:rsidR="00C579E8" w:rsidRPr="005103D8" w:rsidRDefault="00985486" w:rsidP="00E50775">
      <w:pPr>
        <w:tabs>
          <w:tab w:val="left" w:pos="567"/>
          <w:tab w:val="left" w:pos="851"/>
        </w:tabs>
        <w:spacing w:after="0" w:line="288" w:lineRule="auto"/>
        <w:rPr>
          <w:rFonts w:asciiTheme="majorHAnsi" w:hAnsiTheme="majorHAnsi" w:cs="Arial"/>
          <w:sz w:val="24"/>
          <w:szCs w:val="24"/>
          <w:shd w:val="clear" w:color="auto" w:fill="FFFFFF"/>
        </w:rPr>
      </w:pPr>
      <w:r>
        <w:rPr>
          <w:rFonts w:asciiTheme="majorHAnsi" w:hAnsiTheme="majorHAnsi" w:cs="Arial"/>
          <w:sz w:val="24"/>
          <w:szCs w:val="24"/>
          <w:shd w:val="clear" w:color="auto" w:fill="FFFFFF"/>
        </w:rPr>
        <w:tab/>
        <w:t>St</w:t>
      </w:r>
      <w:r w:rsidR="003277A9">
        <w:rPr>
          <w:rFonts w:asciiTheme="majorHAnsi" w:hAnsiTheme="majorHAnsi" w:cs="Arial"/>
          <w:sz w:val="24"/>
          <w:szCs w:val="24"/>
          <w:shd w:val="clear" w:color="auto" w:fill="FFFFFF"/>
        </w:rPr>
        <w:t>e</w:t>
      </w:r>
      <w:r>
        <w:rPr>
          <w:rFonts w:asciiTheme="majorHAnsi" w:hAnsiTheme="majorHAnsi" w:cs="Arial"/>
          <w:sz w:val="24"/>
          <w:szCs w:val="24"/>
          <w:shd w:val="clear" w:color="auto" w:fill="FFFFFF"/>
        </w:rPr>
        <w:t>en St</w:t>
      </w:r>
      <w:r w:rsidR="003277A9">
        <w:rPr>
          <w:rFonts w:asciiTheme="majorHAnsi" w:hAnsiTheme="majorHAnsi" w:cs="Arial"/>
          <w:sz w:val="24"/>
          <w:szCs w:val="24"/>
          <w:shd w:val="clear" w:color="auto" w:fill="FFFFFF"/>
        </w:rPr>
        <w:t>e</w:t>
      </w:r>
      <w:r>
        <w:rPr>
          <w:rFonts w:asciiTheme="majorHAnsi" w:hAnsiTheme="majorHAnsi" w:cs="Arial"/>
          <w:sz w:val="24"/>
          <w:szCs w:val="24"/>
          <w:shd w:val="clear" w:color="auto" w:fill="FFFFFF"/>
        </w:rPr>
        <w:t xml:space="preserve">ensen </w:t>
      </w:r>
      <w:r w:rsidR="000943BF" w:rsidRPr="005103D8">
        <w:rPr>
          <w:rFonts w:asciiTheme="majorHAnsi" w:hAnsiTheme="majorHAnsi" w:cs="Arial"/>
          <w:sz w:val="24"/>
          <w:szCs w:val="24"/>
          <w:shd w:val="clear" w:color="auto" w:fill="FFFFFF"/>
        </w:rPr>
        <w:t>Blicher</w:t>
      </w:r>
      <w:r>
        <w:rPr>
          <w:rFonts w:asciiTheme="majorHAnsi" w:hAnsiTheme="majorHAnsi" w:cs="Arial"/>
          <w:sz w:val="24"/>
          <w:szCs w:val="24"/>
          <w:shd w:val="clear" w:color="auto" w:fill="FFFFFF"/>
        </w:rPr>
        <w:t xml:space="preserve"> var</w:t>
      </w:r>
      <w:r w:rsidR="0088170E">
        <w:rPr>
          <w:rFonts w:asciiTheme="majorHAnsi" w:hAnsiTheme="majorHAnsi" w:cs="Arial"/>
          <w:sz w:val="24"/>
          <w:szCs w:val="24"/>
          <w:shd w:val="clear" w:color="auto" w:fill="FFFFFF"/>
        </w:rPr>
        <w:t xml:space="preserve"> – jo </w:t>
      </w:r>
      <w:r w:rsidR="000943BF" w:rsidRPr="005103D8">
        <w:rPr>
          <w:rFonts w:asciiTheme="majorHAnsi" w:hAnsiTheme="majorHAnsi" w:cs="Arial"/>
          <w:sz w:val="24"/>
          <w:szCs w:val="24"/>
          <w:shd w:val="clear" w:color="auto" w:fill="FFFFFF"/>
        </w:rPr>
        <w:t>også som præst</w:t>
      </w:r>
      <w:r>
        <w:rPr>
          <w:rFonts w:asciiTheme="majorHAnsi" w:hAnsiTheme="majorHAnsi" w:cs="Arial"/>
          <w:sz w:val="24"/>
          <w:szCs w:val="24"/>
          <w:shd w:val="clear" w:color="auto" w:fill="FFFFFF"/>
        </w:rPr>
        <w:t>!</w:t>
      </w:r>
      <w:r w:rsidR="0088170E">
        <w:rPr>
          <w:rFonts w:asciiTheme="majorHAnsi" w:hAnsiTheme="majorHAnsi" w:cs="Arial"/>
          <w:sz w:val="24"/>
          <w:szCs w:val="24"/>
          <w:shd w:val="clear" w:color="auto" w:fill="FFFFFF"/>
        </w:rPr>
        <w:t xml:space="preserve"> – en</w:t>
      </w:r>
      <w:r w:rsidR="000943BF" w:rsidRPr="005103D8">
        <w:rPr>
          <w:rFonts w:asciiTheme="majorHAnsi" w:hAnsiTheme="majorHAnsi" w:cs="Arial"/>
          <w:sz w:val="24"/>
          <w:szCs w:val="24"/>
          <w:shd w:val="clear" w:color="auto" w:fill="FFFFFF"/>
        </w:rPr>
        <w:t xml:space="preserve"> troende kristen. </w:t>
      </w:r>
      <w:r w:rsidR="00C71B53">
        <w:rPr>
          <w:rFonts w:asciiTheme="majorHAnsi" w:hAnsiTheme="majorHAnsi" w:cs="Arial"/>
          <w:sz w:val="24"/>
          <w:szCs w:val="24"/>
          <w:shd w:val="clear" w:color="auto" w:fill="FFFFFF"/>
        </w:rPr>
        <w:t xml:space="preserve">Men </w:t>
      </w:r>
      <w:r w:rsidR="0088170E">
        <w:rPr>
          <w:rFonts w:asciiTheme="majorHAnsi" w:hAnsiTheme="majorHAnsi" w:cs="Arial"/>
          <w:sz w:val="24"/>
          <w:szCs w:val="24"/>
          <w:shd w:val="clear" w:color="auto" w:fill="FFFFFF"/>
        </w:rPr>
        <w:t>rundet som han var af oplysningstiden</w:t>
      </w:r>
      <w:r w:rsidR="006B75F5">
        <w:rPr>
          <w:rFonts w:asciiTheme="majorHAnsi" w:hAnsiTheme="majorHAnsi" w:cs="Arial"/>
          <w:sz w:val="24"/>
          <w:szCs w:val="24"/>
          <w:shd w:val="clear" w:color="auto" w:fill="FFFFFF"/>
        </w:rPr>
        <w:t>,</w:t>
      </w:r>
      <w:r w:rsidR="0088170E">
        <w:rPr>
          <w:rFonts w:asciiTheme="majorHAnsi" w:hAnsiTheme="majorHAnsi" w:cs="Arial"/>
          <w:sz w:val="24"/>
          <w:szCs w:val="24"/>
          <w:shd w:val="clear" w:color="auto" w:fill="FFFFFF"/>
        </w:rPr>
        <w:t xml:space="preserve"> </w:t>
      </w:r>
      <w:r w:rsidR="00C71B53">
        <w:rPr>
          <w:rFonts w:asciiTheme="majorHAnsi" w:hAnsiTheme="majorHAnsi" w:cs="Arial"/>
          <w:sz w:val="24"/>
          <w:szCs w:val="24"/>
          <w:shd w:val="clear" w:color="auto" w:fill="FFFFFF"/>
        </w:rPr>
        <w:t xml:space="preserve">distancerede </w:t>
      </w:r>
      <w:r w:rsidR="0088170E">
        <w:rPr>
          <w:rFonts w:asciiTheme="majorHAnsi" w:hAnsiTheme="majorHAnsi" w:cs="Arial"/>
          <w:sz w:val="24"/>
          <w:szCs w:val="24"/>
          <w:shd w:val="clear" w:color="auto" w:fill="FFFFFF"/>
        </w:rPr>
        <w:t xml:space="preserve">han </w:t>
      </w:r>
      <w:r w:rsidR="00C71B53">
        <w:rPr>
          <w:rFonts w:asciiTheme="majorHAnsi" w:hAnsiTheme="majorHAnsi" w:cs="Arial"/>
          <w:sz w:val="24"/>
          <w:szCs w:val="24"/>
          <w:shd w:val="clear" w:color="auto" w:fill="FFFFFF"/>
        </w:rPr>
        <w:t xml:space="preserve">sig fra den mørke forsoningslære med dens dogmatiske grundsynspunkt – især i lutherdommen – at mennesket er en synder. </w:t>
      </w:r>
      <w:r w:rsidR="008628B2">
        <w:rPr>
          <w:rFonts w:asciiTheme="majorHAnsi" w:hAnsiTheme="majorHAnsi" w:cs="Arial"/>
          <w:sz w:val="24"/>
          <w:szCs w:val="24"/>
          <w:shd w:val="clear" w:color="auto" w:fill="FFFFFF"/>
        </w:rPr>
        <w:t xml:space="preserve">Også han så Jesus som et forbillede til efterfølgelse i gode gerninger, som en ”dydens konge”. Når mennesker synder i Blichers noveller, så er det ikke synd mod </w:t>
      </w:r>
      <w:r w:rsidR="000C01E2">
        <w:rPr>
          <w:rFonts w:asciiTheme="majorHAnsi" w:hAnsiTheme="majorHAnsi" w:cs="Arial"/>
          <w:sz w:val="24"/>
          <w:szCs w:val="24"/>
          <w:shd w:val="clear" w:color="auto" w:fill="FFFFFF"/>
        </w:rPr>
        <w:t xml:space="preserve">Gud eller </w:t>
      </w:r>
      <w:r w:rsidR="008628B2">
        <w:rPr>
          <w:rFonts w:asciiTheme="majorHAnsi" w:hAnsiTheme="majorHAnsi" w:cs="Arial"/>
          <w:sz w:val="24"/>
          <w:szCs w:val="24"/>
          <w:shd w:val="clear" w:color="auto" w:fill="FFFFFF"/>
        </w:rPr>
        <w:t>kristendommens dogmer, men mod deres medmennesker</w:t>
      </w:r>
      <w:r w:rsidR="0088170E">
        <w:rPr>
          <w:rFonts w:asciiTheme="majorHAnsi" w:hAnsiTheme="majorHAnsi" w:cs="Arial"/>
          <w:sz w:val="24"/>
          <w:szCs w:val="24"/>
          <w:shd w:val="clear" w:color="auto" w:fill="FFFFFF"/>
        </w:rPr>
        <w:t>, sådan s</w:t>
      </w:r>
      <w:r w:rsidR="008628B2">
        <w:rPr>
          <w:rFonts w:asciiTheme="majorHAnsi" w:hAnsiTheme="majorHAnsi" w:cs="Arial"/>
          <w:sz w:val="24"/>
          <w:szCs w:val="24"/>
          <w:shd w:val="clear" w:color="auto" w:fill="FFFFFF"/>
        </w:rPr>
        <w:t xml:space="preserve">om Gordon Albøge har påpeget i bogen ”Blicher og samfundet”. Og Blicher-pigernes tragiske skæbner skyldes ikke indvirken fra </w:t>
      </w:r>
      <w:proofErr w:type="spellStart"/>
      <w:r w:rsidR="008628B2">
        <w:rPr>
          <w:rFonts w:asciiTheme="majorHAnsi" w:hAnsiTheme="majorHAnsi" w:cs="Arial"/>
          <w:sz w:val="24"/>
          <w:szCs w:val="24"/>
          <w:shd w:val="clear" w:color="auto" w:fill="FFFFFF"/>
        </w:rPr>
        <w:t>hinsidesliggende</w:t>
      </w:r>
      <w:proofErr w:type="spellEnd"/>
      <w:r w:rsidR="008628B2">
        <w:rPr>
          <w:rFonts w:asciiTheme="majorHAnsi" w:hAnsiTheme="majorHAnsi" w:cs="Arial"/>
          <w:sz w:val="24"/>
          <w:szCs w:val="24"/>
          <w:shd w:val="clear" w:color="auto" w:fill="FFFFFF"/>
        </w:rPr>
        <w:t xml:space="preserve"> kræfter. De skyldes meget jordiske mennesker, der ikke opfører sig ordentligt.</w:t>
      </w:r>
    </w:p>
    <w:sectPr w:rsidR="00C579E8" w:rsidRPr="005103D8" w:rsidSect="0045022D">
      <w:footerReference w:type="default" r:id="rId13"/>
      <w:pgSz w:w="11900" w:h="16840"/>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20D732C" w14:textId="77777777" w:rsidR="00AB5C5D" w:rsidRDefault="00AB5C5D" w:rsidP="00E029B0">
      <w:pPr>
        <w:spacing w:after="0" w:line="240" w:lineRule="auto"/>
      </w:pPr>
      <w:r>
        <w:separator/>
      </w:r>
    </w:p>
  </w:endnote>
  <w:endnote w:type="continuationSeparator" w:id="0">
    <w:p w14:paraId="466582C8" w14:textId="77777777" w:rsidR="00AB5C5D" w:rsidRDefault="00AB5C5D" w:rsidP="00E029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09755981"/>
      <w:docPartObj>
        <w:docPartGallery w:val="Page Numbers (Bottom of Page)"/>
        <w:docPartUnique/>
      </w:docPartObj>
    </w:sdtPr>
    <w:sdtEndPr/>
    <w:sdtContent>
      <w:p w14:paraId="39A5B2A3" w14:textId="650E1E9C" w:rsidR="00E029B0" w:rsidRDefault="00E029B0">
        <w:pPr>
          <w:pStyle w:val="Sidefod"/>
          <w:jc w:val="center"/>
        </w:pPr>
        <w:r>
          <w:fldChar w:fldCharType="begin"/>
        </w:r>
        <w:r>
          <w:instrText>PAGE   \* MERGEFORMAT</w:instrText>
        </w:r>
        <w:r>
          <w:fldChar w:fldCharType="separate"/>
        </w:r>
        <w:r w:rsidR="002306D7">
          <w:rPr>
            <w:noProof/>
          </w:rPr>
          <w:t>6</w:t>
        </w:r>
        <w:r>
          <w:fldChar w:fldCharType="end"/>
        </w:r>
      </w:p>
    </w:sdtContent>
  </w:sdt>
  <w:p w14:paraId="7D9DC9E8" w14:textId="77777777" w:rsidR="00E029B0" w:rsidRDefault="00E029B0">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55E0952" w14:textId="77777777" w:rsidR="00AB5C5D" w:rsidRDefault="00AB5C5D" w:rsidP="00E029B0">
      <w:pPr>
        <w:spacing w:after="0" w:line="240" w:lineRule="auto"/>
      </w:pPr>
      <w:r>
        <w:separator/>
      </w:r>
    </w:p>
  </w:footnote>
  <w:footnote w:type="continuationSeparator" w:id="0">
    <w:p w14:paraId="276BCBC0" w14:textId="77777777" w:rsidR="00AB5C5D" w:rsidRDefault="00AB5C5D" w:rsidP="00E029B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47910A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1304"/>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400D"/>
    <w:rsid w:val="0001361C"/>
    <w:rsid w:val="00026600"/>
    <w:rsid w:val="000268F8"/>
    <w:rsid w:val="00035EFD"/>
    <w:rsid w:val="000367A5"/>
    <w:rsid w:val="00050F7C"/>
    <w:rsid w:val="00061ADF"/>
    <w:rsid w:val="00070EB7"/>
    <w:rsid w:val="000943BF"/>
    <w:rsid w:val="000C01E2"/>
    <w:rsid w:val="000C5CE5"/>
    <w:rsid w:val="000C69AC"/>
    <w:rsid w:val="000D6A9D"/>
    <w:rsid w:val="000D7D7E"/>
    <w:rsid w:val="00103D9B"/>
    <w:rsid w:val="00135AD5"/>
    <w:rsid w:val="00140FBB"/>
    <w:rsid w:val="0015076F"/>
    <w:rsid w:val="00154133"/>
    <w:rsid w:val="001609B1"/>
    <w:rsid w:val="001725ED"/>
    <w:rsid w:val="001B2A70"/>
    <w:rsid w:val="001B4FFD"/>
    <w:rsid w:val="002306D7"/>
    <w:rsid w:val="002407B4"/>
    <w:rsid w:val="002576A1"/>
    <w:rsid w:val="002577A9"/>
    <w:rsid w:val="00257828"/>
    <w:rsid w:val="002835CF"/>
    <w:rsid w:val="00292CAF"/>
    <w:rsid w:val="003277A9"/>
    <w:rsid w:val="00333355"/>
    <w:rsid w:val="0033435B"/>
    <w:rsid w:val="003671E1"/>
    <w:rsid w:val="003A19D1"/>
    <w:rsid w:val="003B0DE6"/>
    <w:rsid w:val="003D119E"/>
    <w:rsid w:val="003D1FCC"/>
    <w:rsid w:val="003E7543"/>
    <w:rsid w:val="003F3CFD"/>
    <w:rsid w:val="00413F7D"/>
    <w:rsid w:val="0045022D"/>
    <w:rsid w:val="00475131"/>
    <w:rsid w:val="00476B39"/>
    <w:rsid w:val="004A3776"/>
    <w:rsid w:val="004C49B5"/>
    <w:rsid w:val="004D7B0A"/>
    <w:rsid w:val="004E2F34"/>
    <w:rsid w:val="004F5F1F"/>
    <w:rsid w:val="0050659A"/>
    <w:rsid w:val="005103D8"/>
    <w:rsid w:val="00524F7E"/>
    <w:rsid w:val="00534BA6"/>
    <w:rsid w:val="005535E3"/>
    <w:rsid w:val="005574E3"/>
    <w:rsid w:val="00581145"/>
    <w:rsid w:val="00584765"/>
    <w:rsid w:val="005855E0"/>
    <w:rsid w:val="005A2936"/>
    <w:rsid w:val="005A763A"/>
    <w:rsid w:val="005D5238"/>
    <w:rsid w:val="005D7452"/>
    <w:rsid w:val="005E0C38"/>
    <w:rsid w:val="00603CB8"/>
    <w:rsid w:val="00604474"/>
    <w:rsid w:val="006050A3"/>
    <w:rsid w:val="00647CCD"/>
    <w:rsid w:val="00656BD1"/>
    <w:rsid w:val="00667AFF"/>
    <w:rsid w:val="00673007"/>
    <w:rsid w:val="006A3A6A"/>
    <w:rsid w:val="006B3827"/>
    <w:rsid w:val="006B75F5"/>
    <w:rsid w:val="00710BCD"/>
    <w:rsid w:val="007247BA"/>
    <w:rsid w:val="0072683A"/>
    <w:rsid w:val="00752340"/>
    <w:rsid w:val="00766868"/>
    <w:rsid w:val="0076782E"/>
    <w:rsid w:val="00773325"/>
    <w:rsid w:val="007815EB"/>
    <w:rsid w:val="007B4669"/>
    <w:rsid w:val="007B69E0"/>
    <w:rsid w:val="007D2375"/>
    <w:rsid w:val="007E073D"/>
    <w:rsid w:val="007E1D00"/>
    <w:rsid w:val="007E42A0"/>
    <w:rsid w:val="00801F5B"/>
    <w:rsid w:val="00804E79"/>
    <w:rsid w:val="0080786D"/>
    <w:rsid w:val="008109EB"/>
    <w:rsid w:val="00810C9A"/>
    <w:rsid w:val="00810FBD"/>
    <w:rsid w:val="008250E4"/>
    <w:rsid w:val="00853254"/>
    <w:rsid w:val="008628B2"/>
    <w:rsid w:val="00863078"/>
    <w:rsid w:val="00867269"/>
    <w:rsid w:val="0087177A"/>
    <w:rsid w:val="0088170E"/>
    <w:rsid w:val="00897505"/>
    <w:rsid w:val="008A3DB7"/>
    <w:rsid w:val="008B57A5"/>
    <w:rsid w:val="008C3ED1"/>
    <w:rsid w:val="008C408F"/>
    <w:rsid w:val="0090218B"/>
    <w:rsid w:val="009058F7"/>
    <w:rsid w:val="0091361B"/>
    <w:rsid w:val="00936FEC"/>
    <w:rsid w:val="00946DDB"/>
    <w:rsid w:val="0095332F"/>
    <w:rsid w:val="00953B2D"/>
    <w:rsid w:val="0095732E"/>
    <w:rsid w:val="00970AF8"/>
    <w:rsid w:val="00977C9E"/>
    <w:rsid w:val="00985486"/>
    <w:rsid w:val="009905A2"/>
    <w:rsid w:val="009A5D23"/>
    <w:rsid w:val="009B15E6"/>
    <w:rsid w:val="009C4642"/>
    <w:rsid w:val="009E0AC3"/>
    <w:rsid w:val="00A309B2"/>
    <w:rsid w:val="00A34415"/>
    <w:rsid w:val="00A55E6E"/>
    <w:rsid w:val="00A72DD0"/>
    <w:rsid w:val="00A771FA"/>
    <w:rsid w:val="00A87E21"/>
    <w:rsid w:val="00A94B4A"/>
    <w:rsid w:val="00A97AF6"/>
    <w:rsid w:val="00AA7454"/>
    <w:rsid w:val="00AB5C5D"/>
    <w:rsid w:val="00AC4FB1"/>
    <w:rsid w:val="00AD06C6"/>
    <w:rsid w:val="00AD18F2"/>
    <w:rsid w:val="00AE2C62"/>
    <w:rsid w:val="00B02C59"/>
    <w:rsid w:val="00B25330"/>
    <w:rsid w:val="00B51760"/>
    <w:rsid w:val="00B54125"/>
    <w:rsid w:val="00B57A84"/>
    <w:rsid w:val="00B7398A"/>
    <w:rsid w:val="00B73B94"/>
    <w:rsid w:val="00BA0A3F"/>
    <w:rsid w:val="00BA4C59"/>
    <w:rsid w:val="00BB19FE"/>
    <w:rsid w:val="00BF7F2D"/>
    <w:rsid w:val="00C0320B"/>
    <w:rsid w:val="00C13313"/>
    <w:rsid w:val="00C24E65"/>
    <w:rsid w:val="00C429B6"/>
    <w:rsid w:val="00C4324B"/>
    <w:rsid w:val="00C53350"/>
    <w:rsid w:val="00C579E8"/>
    <w:rsid w:val="00C62B3D"/>
    <w:rsid w:val="00C71B53"/>
    <w:rsid w:val="00CD1B73"/>
    <w:rsid w:val="00CF6089"/>
    <w:rsid w:val="00CF62EC"/>
    <w:rsid w:val="00D24A1D"/>
    <w:rsid w:val="00D3062F"/>
    <w:rsid w:val="00D516E0"/>
    <w:rsid w:val="00D57522"/>
    <w:rsid w:val="00D57B09"/>
    <w:rsid w:val="00D72A9E"/>
    <w:rsid w:val="00D8751F"/>
    <w:rsid w:val="00D87E8E"/>
    <w:rsid w:val="00DA4E6F"/>
    <w:rsid w:val="00DC1B14"/>
    <w:rsid w:val="00DC3879"/>
    <w:rsid w:val="00DD65CC"/>
    <w:rsid w:val="00DD74E0"/>
    <w:rsid w:val="00DF01A4"/>
    <w:rsid w:val="00E029B0"/>
    <w:rsid w:val="00E3099B"/>
    <w:rsid w:val="00E31966"/>
    <w:rsid w:val="00E335C4"/>
    <w:rsid w:val="00E50775"/>
    <w:rsid w:val="00E82A7A"/>
    <w:rsid w:val="00E82F91"/>
    <w:rsid w:val="00EB498D"/>
    <w:rsid w:val="00ED65B5"/>
    <w:rsid w:val="00EE7119"/>
    <w:rsid w:val="00F164B8"/>
    <w:rsid w:val="00F279C1"/>
    <w:rsid w:val="00F3420C"/>
    <w:rsid w:val="00F360E6"/>
    <w:rsid w:val="00F45E27"/>
    <w:rsid w:val="00F47293"/>
    <w:rsid w:val="00F66B54"/>
    <w:rsid w:val="00F74909"/>
    <w:rsid w:val="00F9400D"/>
    <w:rsid w:val="00F94BF3"/>
    <w:rsid w:val="00FB2AF6"/>
    <w:rsid w:val="00FD24DE"/>
    <w:rsid w:val="00FD2B92"/>
    <w:rsid w:val="00FE54B1"/>
  </w:rsids>
  <m:mathPr>
    <m:mathFont m:val="Cambria Math"/>
    <m:brkBin m:val="before"/>
    <m:brkBinSub m:val="--"/>
    <m:smallFrac m:val="0"/>
    <m:dispDef/>
    <m:lMargin m:val="0"/>
    <m:rMargin m:val="0"/>
    <m:defJc m:val="centerGroup"/>
    <m:wrapIndent m:val="1440"/>
    <m:intLim m:val="subSup"/>
    <m:naryLim m:val="undOvr"/>
  </m:mathPr>
  <w:themeFontLang w:val="da-DK"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3867FEE"/>
  <w14:defaultImageDpi w14:val="300"/>
  <w15:docId w15:val="{16DB03B7-0EBD-42BB-A438-2A7A93CDA3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da-DK" w:eastAsia="da-DK"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F9400D"/>
    <w:pPr>
      <w:spacing w:after="200" w:line="276" w:lineRule="auto"/>
    </w:pPr>
    <w:rPr>
      <w:rFonts w:eastAsiaTheme="minorHAnsi"/>
      <w:sz w:val="22"/>
      <w:szCs w:val="22"/>
      <w:lang w:eastAsia="en-US"/>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Listeafsnit">
    <w:name w:val="List Paragraph"/>
    <w:basedOn w:val="Normal"/>
    <w:uiPriority w:val="34"/>
    <w:qFormat/>
    <w:rsid w:val="00BA0A3F"/>
    <w:pPr>
      <w:ind w:left="720"/>
      <w:contextualSpacing/>
    </w:pPr>
  </w:style>
  <w:style w:type="paragraph" w:styleId="Markeringsbobletekst">
    <w:name w:val="Balloon Text"/>
    <w:basedOn w:val="Normal"/>
    <w:link w:val="MarkeringsbobletekstTegn"/>
    <w:uiPriority w:val="99"/>
    <w:semiHidden/>
    <w:unhideWhenUsed/>
    <w:rsid w:val="00603CB8"/>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603CB8"/>
    <w:rPr>
      <w:rFonts w:ascii="Tahoma" w:eastAsiaTheme="minorHAnsi" w:hAnsi="Tahoma" w:cs="Tahoma"/>
      <w:sz w:val="16"/>
      <w:szCs w:val="16"/>
      <w:lang w:eastAsia="en-US"/>
    </w:rPr>
  </w:style>
  <w:style w:type="paragraph" w:styleId="Sidehoved">
    <w:name w:val="header"/>
    <w:basedOn w:val="Normal"/>
    <w:link w:val="SidehovedTegn"/>
    <w:uiPriority w:val="99"/>
    <w:unhideWhenUsed/>
    <w:rsid w:val="00E029B0"/>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E029B0"/>
    <w:rPr>
      <w:rFonts w:eastAsiaTheme="minorHAnsi"/>
      <w:sz w:val="22"/>
      <w:szCs w:val="22"/>
      <w:lang w:eastAsia="en-US"/>
    </w:rPr>
  </w:style>
  <w:style w:type="paragraph" w:styleId="Sidefod">
    <w:name w:val="footer"/>
    <w:basedOn w:val="Normal"/>
    <w:link w:val="SidefodTegn"/>
    <w:uiPriority w:val="99"/>
    <w:unhideWhenUsed/>
    <w:rsid w:val="00E029B0"/>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E029B0"/>
    <w:rPr>
      <w:rFonts w:eastAsiaTheme="minorHAnsi"/>
      <w:sz w:val="22"/>
      <w:szCs w:val="22"/>
      <w:lang w:eastAsia="en-US"/>
    </w:rPr>
  </w:style>
  <w:style w:type="paragraph" w:styleId="NormalWeb">
    <w:name w:val="Normal (Web)"/>
    <w:basedOn w:val="Normal"/>
    <w:uiPriority w:val="99"/>
    <w:semiHidden/>
    <w:unhideWhenUsed/>
    <w:rsid w:val="000268F8"/>
    <w:pPr>
      <w:spacing w:before="100" w:beforeAutospacing="1" w:after="100" w:afterAutospacing="1" w:line="240" w:lineRule="auto"/>
    </w:pPr>
    <w:rPr>
      <w:rFonts w:ascii="Times New Roman" w:eastAsia="Times New Roman" w:hAnsi="Times New Roman" w:cs="Times New Roman"/>
      <w:sz w:val="24"/>
      <w:szCs w:val="24"/>
      <w:lang w:eastAsia="da-DK"/>
    </w:rPr>
  </w:style>
  <w:style w:type="character" w:styleId="Fremhv">
    <w:name w:val="Emphasis"/>
    <w:basedOn w:val="Standardskrifttypeiafsnit"/>
    <w:uiPriority w:val="20"/>
    <w:qFormat/>
    <w:rsid w:val="000D7D7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8108764">
      <w:bodyDiv w:val="1"/>
      <w:marLeft w:val="0"/>
      <w:marRight w:val="0"/>
      <w:marTop w:val="0"/>
      <w:marBottom w:val="0"/>
      <w:divBdr>
        <w:top w:val="none" w:sz="0" w:space="0" w:color="auto"/>
        <w:left w:val="none" w:sz="0" w:space="0" w:color="auto"/>
        <w:bottom w:val="none" w:sz="0" w:space="0" w:color="auto"/>
        <w:right w:val="none" w:sz="0" w:space="0" w:color="auto"/>
      </w:divBdr>
    </w:div>
    <w:div w:id="502747613">
      <w:bodyDiv w:val="1"/>
      <w:marLeft w:val="0"/>
      <w:marRight w:val="0"/>
      <w:marTop w:val="0"/>
      <w:marBottom w:val="0"/>
      <w:divBdr>
        <w:top w:val="none" w:sz="0" w:space="0" w:color="auto"/>
        <w:left w:val="none" w:sz="0" w:space="0" w:color="auto"/>
        <w:bottom w:val="none" w:sz="0" w:space="0" w:color="auto"/>
        <w:right w:val="none" w:sz="0" w:space="0" w:color="auto"/>
      </w:divBdr>
    </w:div>
    <w:div w:id="1030763925">
      <w:bodyDiv w:val="1"/>
      <w:marLeft w:val="0"/>
      <w:marRight w:val="0"/>
      <w:marTop w:val="0"/>
      <w:marBottom w:val="0"/>
      <w:divBdr>
        <w:top w:val="none" w:sz="0" w:space="0" w:color="auto"/>
        <w:left w:val="none" w:sz="0" w:space="0" w:color="auto"/>
        <w:bottom w:val="none" w:sz="0" w:space="0" w:color="auto"/>
        <w:right w:val="none" w:sz="0" w:space="0" w:color="auto"/>
      </w:divBdr>
    </w:div>
    <w:div w:id="1159882530">
      <w:bodyDiv w:val="1"/>
      <w:marLeft w:val="0"/>
      <w:marRight w:val="0"/>
      <w:marTop w:val="0"/>
      <w:marBottom w:val="0"/>
      <w:divBdr>
        <w:top w:val="none" w:sz="0" w:space="0" w:color="auto"/>
        <w:left w:val="none" w:sz="0" w:space="0" w:color="auto"/>
        <w:bottom w:val="none" w:sz="0" w:space="0" w:color="auto"/>
        <w:right w:val="none" w:sz="0" w:space="0" w:color="auto"/>
      </w:divBdr>
    </w:div>
    <w:div w:id="1892618614">
      <w:bodyDiv w:val="1"/>
      <w:marLeft w:val="0"/>
      <w:marRight w:val="0"/>
      <w:marTop w:val="0"/>
      <w:marBottom w:val="0"/>
      <w:divBdr>
        <w:top w:val="none" w:sz="0" w:space="0" w:color="auto"/>
        <w:left w:val="none" w:sz="0" w:space="0" w:color="auto"/>
        <w:bottom w:val="none" w:sz="0" w:space="0" w:color="auto"/>
        <w:right w:val="none" w:sz="0" w:space="0" w:color="auto"/>
      </w:divBdr>
    </w:div>
    <w:div w:id="205095663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Kontor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744C5A-F9F0-4DBF-AE55-48F43CE9FC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2140</Words>
  <Characters>13061</Characters>
  <Application>Microsoft Office Word</Application>
  <DocSecurity>0</DocSecurity>
  <Lines>108</Lines>
  <Paragraphs>30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15171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Ivan Z. Sørensen</dc:creator>
  <cp:lastModifiedBy>Ivan Zlebacic</cp:lastModifiedBy>
  <cp:revision>2</cp:revision>
  <cp:lastPrinted>2018-09-23T06:44:00Z</cp:lastPrinted>
  <dcterms:created xsi:type="dcterms:W3CDTF">2019-09-26T18:59:00Z</dcterms:created>
  <dcterms:modified xsi:type="dcterms:W3CDTF">2019-09-26T18:59:00Z</dcterms:modified>
</cp:coreProperties>
</file>